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17" w:rsidRPr="0036133C" w:rsidRDefault="005B6773" w:rsidP="002B3BEF">
      <w:pPr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                                                                                              </w:t>
      </w:r>
      <w:r w:rsidR="0021731D">
        <w:rPr>
          <w:rFonts w:asciiTheme="majorBidi" w:hAnsiTheme="majorBidi" w:cstheme="majorBidi" w:hint="cs"/>
          <w:sz w:val="24"/>
          <w:rtl/>
        </w:rPr>
        <w:t xml:space="preserve">                       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 w:rsidR="00A73317" w:rsidRPr="0036133C">
        <w:rPr>
          <w:rFonts w:asciiTheme="majorBidi" w:hAnsiTheme="majorBidi" w:cstheme="majorBidi"/>
          <w:sz w:val="24"/>
          <w:rtl/>
        </w:rPr>
        <w:t xml:space="preserve">תאריך: </w:t>
      </w:r>
      <w:r w:rsidR="002B3BEF">
        <w:rPr>
          <w:rFonts w:asciiTheme="majorBidi" w:hAnsiTheme="majorBidi" w:cstheme="majorBidi" w:hint="cs"/>
          <w:sz w:val="24"/>
          <w:rtl/>
        </w:rPr>
        <w:t xml:space="preserve"> </w:t>
      </w:r>
    </w:p>
    <w:p w:rsidR="00A73317" w:rsidRPr="0036133C" w:rsidRDefault="00A73317" w:rsidP="00A73317">
      <w:pPr>
        <w:rPr>
          <w:rFonts w:asciiTheme="majorBidi" w:hAnsiTheme="majorBidi" w:cstheme="majorBidi"/>
          <w:b/>
          <w:bCs/>
          <w:sz w:val="24"/>
          <w:u w:val="single"/>
          <w:rtl/>
        </w:rPr>
      </w:pPr>
      <w:r w:rsidRPr="0036133C">
        <w:rPr>
          <w:rFonts w:asciiTheme="majorBidi" w:hAnsiTheme="majorBidi" w:cstheme="majorBidi"/>
          <w:b/>
          <w:bCs/>
          <w:sz w:val="24"/>
          <w:u w:val="single"/>
          <w:rtl/>
        </w:rPr>
        <w:t>לכבוד:</w:t>
      </w:r>
    </w:p>
    <w:p w:rsidR="00A73317" w:rsidRPr="0036133C" w:rsidRDefault="0036133C" w:rsidP="002B3BEF">
      <w:pPr>
        <w:spacing w:line="360" w:lineRule="auto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  <w:rtl/>
        </w:rPr>
        <w:t>שם הלקוח/חברה</w:t>
      </w:r>
      <w:r>
        <w:rPr>
          <w:rFonts w:asciiTheme="majorBidi" w:hAnsiTheme="majorBidi" w:cstheme="majorBidi" w:hint="cs"/>
          <w:sz w:val="24"/>
          <w:rtl/>
        </w:rPr>
        <w:t>:</w:t>
      </w:r>
      <w:r>
        <w:rPr>
          <w:rFonts w:asciiTheme="majorBidi" w:hAnsiTheme="majorBidi" w:cstheme="majorBidi" w:hint="cs"/>
          <w:sz w:val="24"/>
          <w:rtl/>
        </w:rPr>
        <w:tab/>
      </w:r>
      <w:r w:rsidR="005C52F5">
        <w:rPr>
          <w:rFonts w:asciiTheme="majorBidi" w:hAnsiTheme="majorBidi" w:cstheme="majorBidi" w:hint="cs"/>
          <w:sz w:val="24"/>
          <w:rtl/>
        </w:rPr>
        <w:tab/>
      </w:r>
      <w:r w:rsidR="002B3BEF">
        <w:rPr>
          <w:rFonts w:asciiTheme="majorBidi" w:hAnsiTheme="majorBidi" w:cstheme="majorBidi" w:hint="cs"/>
          <w:sz w:val="24"/>
          <w:rtl/>
        </w:rPr>
        <w:t xml:space="preserve"> </w:t>
      </w:r>
      <w:r w:rsidR="005C52F5">
        <w:rPr>
          <w:rFonts w:asciiTheme="majorBidi" w:hAnsiTheme="majorBidi" w:cstheme="majorBidi" w:hint="cs"/>
          <w:sz w:val="24"/>
          <w:rtl/>
        </w:rPr>
        <w:t xml:space="preserve"> </w:t>
      </w:r>
    </w:p>
    <w:p w:rsidR="00A73317" w:rsidRPr="0036133C" w:rsidRDefault="00A73317" w:rsidP="0042574E">
      <w:pPr>
        <w:spacing w:line="360" w:lineRule="auto"/>
        <w:rPr>
          <w:rFonts w:asciiTheme="majorBidi" w:hAnsiTheme="majorBidi" w:cstheme="majorBidi"/>
          <w:sz w:val="24"/>
          <w:rtl/>
        </w:rPr>
      </w:pPr>
      <w:r w:rsidRPr="0036133C">
        <w:rPr>
          <w:rFonts w:asciiTheme="majorBidi" w:hAnsiTheme="majorBidi" w:cstheme="majorBidi"/>
          <w:sz w:val="24"/>
          <w:rtl/>
        </w:rPr>
        <w:t>ח.פ./ת.ז</w:t>
      </w:r>
      <w:r w:rsidR="00376810">
        <w:rPr>
          <w:rFonts w:asciiTheme="majorBidi" w:hAnsiTheme="majorBidi" w:cstheme="majorBidi" w:hint="cs"/>
          <w:sz w:val="24"/>
          <w:rtl/>
        </w:rPr>
        <w:t>: _______</w:t>
      </w:r>
      <w:r w:rsidR="005B6773">
        <w:rPr>
          <w:rFonts w:asciiTheme="majorBidi" w:hAnsiTheme="majorBidi" w:cstheme="majorBidi" w:hint="cs"/>
          <w:sz w:val="24"/>
          <w:rtl/>
        </w:rPr>
        <w:t>____</w:t>
      </w:r>
      <w:r w:rsidR="00376810">
        <w:rPr>
          <w:rFonts w:asciiTheme="majorBidi" w:hAnsiTheme="majorBidi" w:cstheme="majorBidi" w:hint="cs"/>
          <w:sz w:val="24"/>
          <w:rtl/>
        </w:rPr>
        <w:t>______ נייד:__________</w:t>
      </w:r>
      <w:r w:rsidR="005B6773">
        <w:rPr>
          <w:rFonts w:asciiTheme="majorBidi" w:hAnsiTheme="majorBidi" w:cstheme="majorBidi" w:hint="cs"/>
          <w:sz w:val="24"/>
          <w:rtl/>
        </w:rPr>
        <w:t>___</w:t>
      </w:r>
      <w:r w:rsidR="00376810">
        <w:rPr>
          <w:rFonts w:asciiTheme="majorBidi" w:hAnsiTheme="majorBidi" w:cstheme="majorBidi" w:hint="cs"/>
          <w:sz w:val="24"/>
          <w:rtl/>
        </w:rPr>
        <w:t>___</w:t>
      </w:r>
    </w:p>
    <w:p w:rsidR="00A73317" w:rsidRPr="0036133C" w:rsidRDefault="00A73317" w:rsidP="0042574E">
      <w:pPr>
        <w:spacing w:line="360" w:lineRule="auto"/>
        <w:rPr>
          <w:rFonts w:asciiTheme="majorBidi" w:hAnsiTheme="majorBidi" w:cstheme="majorBidi"/>
          <w:sz w:val="24"/>
          <w:rtl/>
        </w:rPr>
      </w:pPr>
      <w:r w:rsidRPr="0036133C">
        <w:rPr>
          <w:rFonts w:asciiTheme="majorBidi" w:hAnsiTheme="majorBidi" w:cstheme="majorBidi"/>
          <w:sz w:val="24"/>
          <w:rtl/>
        </w:rPr>
        <w:t>טלפון: _______</w:t>
      </w:r>
      <w:r w:rsidR="005B6773">
        <w:rPr>
          <w:rFonts w:asciiTheme="majorBidi" w:hAnsiTheme="majorBidi" w:cstheme="majorBidi" w:hint="cs"/>
          <w:sz w:val="24"/>
          <w:rtl/>
        </w:rPr>
        <w:t>_____</w:t>
      </w:r>
      <w:r w:rsidRPr="0036133C">
        <w:rPr>
          <w:rFonts w:asciiTheme="majorBidi" w:hAnsiTheme="majorBidi" w:cstheme="majorBidi"/>
          <w:sz w:val="24"/>
          <w:rtl/>
        </w:rPr>
        <w:t>_</w:t>
      </w:r>
      <w:r w:rsidR="00376810">
        <w:rPr>
          <w:rFonts w:asciiTheme="majorBidi" w:hAnsiTheme="majorBidi" w:cstheme="majorBidi" w:hint="cs"/>
          <w:sz w:val="24"/>
          <w:rtl/>
        </w:rPr>
        <w:t>____</w:t>
      </w:r>
      <w:r w:rsidR="00376810">
        <w:rPr>
          <w:rFonts w:asciiTheme="majorBidi" w:hAnsiTheme="majorBidi" w:cstheme="majorBidi"/>
          <w:sz w:val="24"/>
          <w:rtl/>
        </w:rPr>
        <w:t>__</w:t>
      </w:r>
      <w:r w:rsidR="00376810">
        <w:rPr>
          <w:rFonts w:asciiTheme="majorBidi" w:hAnsiTheme="majorBidi" w:cstheme="majorBidi" w:hint="cs"/>
          <w:sz w:val="24"/>
          <w:rtl/>
        </w:rPr>
        <w:t xml:space="preserve"> </w:t>
      </w:r>
      <w:r w:rsidRPr="0036133C">
        <w:rPr>
          <w:rFonts w:asciiTheme="majorBidi" w:hAnsiTheme="majorBidi" w:cstheme="majorBidi"/>
          <w:sz w:val="24"/>
          <w:rtl/>
        </w:rPr>
        <w:t>פקס:</w:t>
      </w:r>
      <w:r w:rsidR="00376810">
        <w:rPr>
          <w:rFonts w:asciiTheme="majorBidi" w:hAnsiTheme="majorBidi" w:cstheme="majorBidi" w:hint="cs"/>
          <w:sz w:val="24"/>
          <w:rtl/>
        </w:rPr>
        <w:t>_____</w:t>
      </w:r>
      <w:r w:rsidRPr="0036133C">
        <w:rPr>
          <w:rFonts w:asciiTheme="majorBidi" w:hAnsiTheme="majorBidi" w:cstheme="majorBidi"/>
          <w:sz w:val="24"/>
          <w:rtl/>
        </w:rPr>
        <w:t>_</w:t>
      </w:r>
      <w:r w:rsidR="005B6773">
        <w:rPr>
          <w:rFonts w:asciiTheme="majorBidi" w:hAnsiTheme="majorBidi" w:cstheme="majorBidi" w:hint="cs"/>
          <w:sz w:val="24"/>
          <w:rtl/>
        </w:rPr>
        <w:t>__</w:t>
      </w:r>
      <w:r w:rsidRPr="0036133C">
        <w:rPr>
          <w:rFonts w:asciiTheme="majorBidi" w:hAnsiTheme="majorBidi" w:cstheme="majorBidi"/>
          <w:sz w:val="24"/>
          <w:rtl/>
        </w:rPr>
        <w:t>_______</w:t>
      </w:r>
    </w:p>
    <w:p w:rsidR="00A73317" w:rsidRPr="0036133C" w:rsidRDefault="00A73317" w:rsidP="0042574E">
      <w:pPr>
        <w:spacing w:line="360" w:lineRule="auto"/>
        <w:rPr>
          <w:rFonts w:asciiTheme="majorBidi" w:hAnsiTheme="majorBidi" w:cstheme="majorBidi"/>
          <w:sz w:val="24"/>
          <w:rtl/>
        </w:rPr>
      </w:pPr>
      <w:r w:rsidRPr="0036133C">
        <w:rPr>
          <w:rFonts w:asciiTheme="majorBidi" w:hAnsiTheme="majorBidi" w:cstheme="majorBidi"/>
          <w:sz w:val="24"/>
          <w:rtl/>
        </w:rPr>
        <w:t>כתובת:_________________</w:t>
      </w:r>
      <w:r w:rsidR="005B6773">
        <w:rPr>
          <w:rFonts w:asciiTheme="majorBidi" w:hAnsiTheme="majorBidi" w:cstheme="majorBidi" w:hint="cs"/>
          <w:sz w:val="24"/>
          <w:rtl/>
        </w:rPr>
        <w:t>_______</w:t>
      </w:r>
      <w:r w:rsidRPr="0036133C">
        <w:rPr>
          <w:rFonts w:asciiTheme="majorBidi" w:hAnsiTheme="majorBidi" w:cstheme="majorBidi"/>
          <w:sz w:val="24"/>
          <w:rtl/>
        </w:rPr>
        <w:t>______</w:t>
      </w:r>
      <w:r w:rsidR="00376810">
        <w:rPr>
          <w:rFonts w:asciiTheme="majorBidi" w:hAnsiTheme="majorBidi" w:cstheme="majorBidi" w:hint="cs"/>
          <w:sz w:val="24"/>
          <w:rtl/>
        </w:rPr>
        <w:t>_______</w:t>
      </w:r>
      <w:r w:rsidRPr="0036133C">
        <w:rPr>
          <w:rFonts w:asciiTheme="majorBidi" w:hAnsiTheme="majorBidi" w:cstheme="majorBidi"/>
          <w:sz w:val="24"/>
          <w:rtl/>
        </w:rPr>
        <w:t>_</w:t>
      </w:r>
    </w:p>
    <w:p w:rsidR="00010138" w:rsidRDefault="00A73317" w:rsidP="009023B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15442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הנדון: הזמנה למערבל תוצרת </w:t>
      </w:r>
      <w:r w:rsidRPr="0015442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LIEBHERR </w:t>
      </w:r>
      <w:r w:rsidRPr="0015442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גרמניה</w:t>
      </w:r>
      <w:r w:rsidR="009023B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5442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דגם </w:t>
      </w:r>
      <w:r w:rsidR="00010138">
        <w:rPr>
          <w:rFonts w:asciiTheme="majorBidi" w:hAnsiTheme="majorBidi" w:cstheme="majorBidi"/>
          <w:b/>
          <w:bCs/>
          <w:sz w:val="28"/>
          <w:szCs w:val="28"/>
          <w:u w:val="single"/>
        </w:rPr>
        <w:t>HTM 1204-S</w:t>
      </w:r>
      <w:r w:rsidR="0001013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010138" w:rsidRPr="00010138" w:rsidRDefault="00010138" w:rsidP="0001013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עם מנוע עצמי, כולל נתמך 3 סרנים:</w:t>
      </w:r>
    </w:p>
    <w:p w:rsidR="00A73317" w:rsidRPr="0036133C" w:rsidRDefault="00A73317" w:rsidP="00010138">
      <w:pPr>
        <w:rPr>
          <w:rFonts w:asciiTheme="majorBidi" w:hAnsiTheme="majorBidi" w:cstheme="majorBidi"/>
          <w:sz w:val="24"/>
          <w:rtl/>
        </w:rPr>
      </w:pPr>
      <w:r w:rsidRPr="0036133C">
        <w:rPr>
          <w:rFonts w:asciiTheme="majorBidi" w:hAnsiTheme="majorBidi" w:cstheme="majorBidi"/>
          <w:sz w:val="24"/>
          <w:rtl/>
        </w:rPr>
        <w:t>תכולה נומינלית:</w:t>
      </w:r>
      <w:r w:rsidRPr="0036133C">
        <w:rPr>
          <w:rFonts w:asciiTheme="majorBidi" w:hAnsiTheme="majorBidi" w:cstheme="majorBidi"/>
          <w:sz w:val="24"/>
          <w:rtl/>
        </w:rPr>
        <w:tab/>
      </w:r>
      <w:r w:rsidR="0015442E">
        <w:rPr>
          <w:rFonts w:asciiTheme="majorBidi" w:hAnsiTheme="majorBidi" w:cstheme="majorBidi" w:hint="cs"/>
          <w:sz w:val="24"/>
          <w:rtl/>
        </w:rPr>
        <w:tab/>
      </w:r>
      <w:r w:rsidR="00010138">
        <w:rPr>
          <w:rFonts w:asciiTheme="majorBidi" w:hAnsiTheme="majorBidi" w:cstheme="majorBidi" w:hint="cs"/>
          <w:sz w:val="24"/>
          <w:rtl/>
        </w:rPr>
        <w:t>12</w:t>
      </w:r>
      <w:r w:rsidRPr="0036133C">
        <w:rPr>
          <w:rFonts w:asciiTheme="majorBidi" w:hAnsiTheme="majorBidi" w:cstheme="majorBidi"/>
          <w:sz w:val="24"/>
          <w:rtl/>
        </w:rPr>
        <w:t xml:space="preserve"> מ"ק</w:t>
      </w:r>
    </w:p>
    <w:p w:rsidR="00A73317" w:rsidRDefault="00A73317" w:rsidP="00010138">
      <w:pPr>
        <w:rPr>
          <w:rFonts w:asciiTheme="majorBidi" w:hAnsiTheme="majorBidi" w:cstheme="majorBidi"/>
          <w:sz w:val="24"/>
          <w:rtl/>
        </w:rPr>
      </w:pPr>
      <w:r w:rsidRPr="0036133C">
        <w:rPr>
          <w:rFonts w:asciiTheme="majorBidi" w:hAnsiTheme="majorBidi" w:cstheme="majorBidi"/>
          <w:sz w:val="24"/>
          <w:rtl/>
        </w:rPr>
        <w:t>נפח הדוד:</w:t>
      </w:r>
      <w:r w:rsidRPr="0036133C">
        <w:rPr>
          <w:rFonts w:asciiTheme="majorBidi" w:hAnsiTheme="majorBidi" w:cstheme="majorBidi"/>
          <w:sz w:val="24"/>
          <w:rtl/>
        </w:rPr>
        <w:tab/>
      </w:r>
      <w:r w:rsidRPr="0036133C">
        <w:rPr>
          <w:rFonts w:asciiTheme="majorBidi" w:hAnsiTheme="majorBidi" w:cstheme="majorBidi"/>
          <w:sz w:val="24"/>
          <w:rtl/>
        </w:rPr>
        <w:tab/>
      </w:r>
      <w:r w:rsidR="00010138">
        <w:rPr>
          <w:rFonts w:asciiTheme="majorBidi" w:hAnsiTheme="majorBidi" w:cstheme="majorBidi" w:hint="cs"/>
          <w:sz w:val="24"/>
          <w:rtl/>
        </w:rPr>
        <w:t>20,700</w:t>
      </w:r>
      <w:r w:rsidRPr="0036133C">
        <w:rPr>
          <w:rFonts w:asciiTheme="majorBidi" w:hAnsiTheme="majorBidi" w:cstheme="majorBidi"/>
          <w:sz w:val="24"/>
          <w:rtl/>
        </w:rPr>
        <w:t xml:space="preserve"> ליטר</w:t>
      </w:r>
    </w:p>
    <w:p w:rsidR="00010138" w:rsidRPr="0036133C" w:rsidRDefault="00010138" w:rsidP="00010138">
      <w:pPr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מנוע : </w:t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</w:rPr>
        <w:t>DEUTZ F6L912</w:t>
      </w:r>
      <w:r>
        <w:rPr>
          <w:rFonts w:asciiTheme="majorBidi" w:hAnsiTheme="majorBidi" w:cstheme="majorBidi" w:hint="cs"/>
          <w:sz w:val="24"/>
          <w:rtl/>
        </w:rPr>
        <w:t xml:space="preserve"> עם מסנן אוויר רטוב</w:t>
      </w:r>
    </w:p>
    <w:p w:rsidR="00A73317" w:rsidRDefault="00A73317" w:rsidP="00010138">
      <w:pPr>
        <w:rPr>
          <w:rFonts w:asciiTheme="majorBidi" w:hAnsiTheme="majorBidi" w:cstheme="majorBidi"/>
          <w:sz w:val="24"/>
          <w:rtl/>
        </w:rPr>
      </w:pPr>
      <w:r w:rsidRPr="0036133C">
        <w:rPr>
          <w:rFonts w:asciiTheme="majorBidi" w:hAnsiTheme="majorBidi" w:cstheme="majorBidi"/>
          <w:sz w:val="24"/>
          <w:rtl/>
        </w:rPr>
        <w:t>גיר מפחית סיבובים:</w:t>
      </w:r>
      <w:r w:rsidRPr="0036133C">
        <w:rPr>
          <w:rFonts w:asciiTheme="majorBidi" w:hAnsiTheme="majorBidi" w:cstheme="majorBidi"/>
          <w:sz w:val="24"/>
          <w:rtl/>
        </w:rPr>
        <w:tab/>
      </w:r>
      <w:r w:rsidRPr="0036133C">
        <w:rPr>
          <w:rFonts w:asciiTheme="majorBidi" w:hAnsiTheme="majorBidi" w:cstheme="majorBidi"/>
          <w:sz w:val="24"/>
        </w:rPr>
        <w:t xml:space="preserve">SAUER </w:t>
      </w:r>
      <w:r w:rsidR="00010138">
        <w:rPr>
          <w:rFonts w:asciiTheme="majorBidi" w:hAnsiTheme="majorBidi" w:cstheme="majorBidi" w:hint="cs"/>
          <w:sz w:val="24"/>
        </w:rPr>
        <w:t>TMG 71.2</w:t>
      </w:r>
      <w:r w:rsidR="00010138">
        <w:rPr>
          <w:rFonts w:asciiTheme="majorBidi" w:hAnsiTheme="majorBidi" w:cstheme="majorBidi" w:hint="cs"/>
          <w:sz w:val="24"/>
          <w:rtl/>
        </w:rPr>
        <w:t xml:space="preserve"> / </w:t>
      </w:r>
      <w:r w:rsidR="00010138">
        <w:rPr>
          <w:rFonts w:asciiTheme="majorBidi" w:hAnsiTheme="majorBidi" w:cstheme="majorBidi" w:hint="cs"/>
          <w:sz w:val="24"/>
        </w:rPr>
        <w:t>ZF</w:t>
      </w:r>
    </w:p>
    <w:p w:rsidR="00010138" w:rsidRPr="0036133C" w:rsidRDefault="00010138" w:rsidP="00010138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</w:rPr>
        <w:t>משאבת מים:</w:t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</w:rPr>
        <w:t>ALWEILLER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>
        <w:rPr>
          <w:rFonts w:asciiTheme="majorBidi" w:hAnsiTheme="majorBidi" w:cstheme="majorBidi"/>
          <w:sz w:val="24"/>
          <w:rtl/>
        </w:rPr>
        <w:t>–</w:t>
      </w:r>
      <w:r>
        <w:rPr>
          <w:rFonts w:asciiTheme="majorBidi" w:hAnsiTheme="majorBidi" w:cstheme="majorBidi" w:hint="cs"/>
          <w:sz w:val="24"/>
          <w:rtl/>
        </w:rPr>
        <w:t xml:space="preserve"> מונעת ע"י רצועה מהמנוע</w:t>
      </w:r>
    </w:p>
    <w:p w:rsidR="00A73317" w:rsidRDefault="0054525C" w:rsidP="0054525C">
      <w:pPr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משאבה</w:t>
      </w:r>
      <w:r w:rsidR="00A73317" w:rsidRPr="0036133C">
        <w:rPr>
          <w:rFonts w:asciiTheme="majorBidi" w:hAnsiTheme="majorBidi" w:cstheme="majorBidi"/>
          <w:sz w:val="24"/>
          <w:rtl/>
        </w:rPr>
        <w:t xml:space="preserve"> הידראולית:</w:t>
      </w:r>
      <w:r w:rsidR="00A73317" w:rsidRPr="0036133C">
        <w:rPr>
          <w:rFonts w:asciiTheme="majorBidi" w:hAnsiTheme="majorBidi" w:cstheme="majorBidi"/>
          <w:sz w:val="24"/>
          <w:rtl/>
        </w:rPr>
        <w:tab/>
      </w:r>
      <w:r>
        <w:rPr>
          <w:rFonts w:asciiTheme="majorBidi" w:hAnsiTheme="majorBidi" w:cstheme="majorBidi" w:hint="cs"/>
          <w:sz w:val="24"/>
        </w:rPr>
        <w:t>SAUER SPV 2/070</w:t>
      </w:r>
    </w:p>
    <w:p w:rsidR="0054525C" w:rsidRDefault="0054525C" w:rsidP="0054525C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</w:rPr>
        <w:t>מנוע הידראולי:</w:t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</w:rPr>
        <w:t>SAUER TMM 089</w:t>
      </w:r>
    </w:p>
    <w:p w:rsidR="0054525C" w:rsidRDefault="0054525C" w:rsidP="0054525C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</w:rPr>
        <w:t>מנגנון ידיות הפעלה:</w:t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</w:rPr>
        <w:t>MEFLEX</w:t>
      </w:r>
    </w:p>
    <w:p w:rsidR="0054525C" w:rsidRPr="0036133C" w:rsidRDefault="0054525C" w:rsidP="0054525C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</w:rPr>
        <w:t>FCKH VPGKV</w:t>
      </w:r>
      <w:r>
        <w:rPr>
          <w:rFonts w:asciiTheme="majorBidi" w:hAnsiTheme="majorBidi" w:cstheme="majorBidi" w:hint="cs"/>
          <w:sz w:val="24"/>
          <w:rtl/>
        </w:rPr>
        <w:t>ף</w:t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</w:rPr>
        <w:t>MEFLEX</w:t>
      </w:r>
    </w:p>
    <w:p w:rsidR="00A73317" w:rsidRPr="0036133C" w:rsidRDefault="00A73317" w:rsidP="00A73317">
      <w:pPr>
        <w:rPr>
          <w:rFonts w:asciiTheme="majorBidi" w:hAnsiTheme="majorBidi" w:cstheme="majorBidi"/>
          <w:sz w:val="24"/>
          <w:rtl/>
        </w:rPr>
      </w:pPr>
      <w:r w:rsidRPr="0036133C">
        <w:rPr>
          <w:rFonts w:asciiTheme="majorBidi" w:hAnsiTheme="majorBidi" w:cstheme="majorBidi"/>
          <w:sz w:val="24"/>
          <w:rtl/>
        </w:rPr>
        <w:t xml:space="preserve">מיכל </w:t>
      </w:r>
      <w:r w:rsidR="00300D06" w:rsidRPr="0036133C">
        <w:rPr>
          <w:rFonts w:asciiTheme="majorBidi" w:hAnsiTheme="majorBidi" w:cstheme="majorBidi"/>
          <w:sz w:val="24"/>
          <w:rtl/>
        </w:rPr>
        <w:t>מים:</w:t>
      </w:r>
      <w:r w:rsidR="00300D06" w:rsidRPr="0036133C">
        <w:rPr>
          <w:rFonts w:asciiTheme="majorBidi" w:hAnsiTheme="majorBidi" w:cstheme="majorBidi"/>
          <w:sz w:val="24"/>
          <w:rtl/>
        </w:rPr>
        <w:tab/>
      </w:r>
      <w:r w:rsidR="00300D06" w:rsidRPr="0036133C">
        <w:rPr>
          <w:rFonts w:asciiTheme="majorBidi" w:hAnsiTheme="majorBidi" w:cstheme="majorBidi"/>
          <w:sz w:val="24"/>
          <w:rtl/>
        </w:rPr>
        <w:tab/>
        <w:t>650 ליטר</w:t>
      </w:r>
    </w:p>
    <w:p w:rsidR="00300D06" w:rsidRPr="0036133C" w:rsidRDefault="00300D06" w:rsidP="00A73317">
      <w:pPr>
        <w:rPr>
          <w:rFonts w:asciiTheme="majorBidi" w:hAnsiTheme="majorBidi" w:cstheme="majorBidi"/>
          <w:sz w:val="24"/>
          <w:rtl/>
        </w:rPr>
      </w:pPr>
      <w:r w:rsidRPr="0036133C">
        <w:rPr>
          <w:rFonts w:asciiTheme="majorBidi" w:hAnsiTheme="majorBidi" w:cstheme="majorBidi"/>
          <w:sz w:val="24"/>
          <w:rtl/>
        </w:rPr>
        <w:t>שעון מים:</w:t>
      </w:r>
      <w:r w:rsidRPr="0036133C">
        <w:rPr>
          <w:rFonts w:asciiTheme="majorBidi" w:hAnsiTheme="majorBidi" w:cstheme="majorBidi"/>
          <w:sz w:val="24"/>
          <w:rtl/>
        </w:rPr>
        <w:tab/>
      </w:r>
      <w:r w:rsidRPr="0036133C">
        <w:rPr>
          <w:rFonts w:asciiTheme="majorBidi" w:hAnsiTheme="majorBidi" w:cstheme="majorBidi"/>
          <w:sz w:val="24"/>
          <w:rtl/>
        </w:rPr>
        <w:tab/>
        <w:t>500 ליטר 20 מ"ק / שעה</w:t>
      </w:r>
    </w:p>
    <w:p w:rsidR="00300D06" w:rsidRPr="0036133C" w:rsidRDefault="00300D06" w:rsidP="00D43145">
      <w:pPr>
        <w:rPr>
          <w:rFonts w:asciiTheme="majorBidi" w:hAnsiTheme="majorBidi" w:cstheme="majorBidi"/>
          <w:sz w:val="24"/>
          <w:rtl/>
        </w:rPr>
      </w:pPr>
      <w:r w:rsidRPr="0036133C">
        <w:rPr>
          <w:rFonts w:asciiTheme="majorBidi" w:hAnsiTheme="majorBidi" w:cstheme="majorBidi"/>
          <w:sz w:val="24"/>
          <w:rtl/>
        </w:rPr>
        <w:t>פלדה:</w:t>
      </w:r>
      <w:r w:rsidRPr="0036133C">
        <w:rPr>
          <w:rFonts w:asciiTheme="majorBidi" w:hAnsiTheme="majorBidi" w:cstheme="majorBidi"/>
          <w:sz w:val="24"/>
          <w:rtl/>
        </w:rPr>
        <w:tab/>
      </w:r>
      <w:r w:rsidRPr="0036133C">
        <w:rPr>
          <w:rFonts w:asciiTheme="majorBidi" w:hAnsiTheme="majorBidi" w:cstheme="majorBidi"/>
          <w:sz w:val="24"/>
          <w:rtl/>
        </w:rPr>
        <w:tab/>
      </w:r>
      <w:r w:rsidRPr="0036133C">
        <w:rPr>
          <w:rFonts w:asciiTheme="majorBidi" w:hAnsiTheme="majorBidi" w:cstheme="majorBidi"/>
          <w:sz w:val="24"/>
          <w:rtl/>
        </w:rPr>
        <w:tab/>
        <w:t xml:space="preserve">המערבל מיוצר ממיטב הפלדות, הדוד מיוצר מפלדה </w:t>
      </w:r>
      <w:r w:rsidR="0015442E" w:rsidRPr="0036133C">
        <w:rPr>
          <w:rFonts w:asciiTheme="majorBidi" w:hAnsiTheme="majorBidi" w:cstheme="majorBidi" w:hint="cs"/>
          <w:sz w:val="24"/>
          <w:rtl/>
        </w:rPr>
        <w:t>ייחודי</w:t>
      </w:r>
      <w:r w:rsidR="0015442E" w:rsidRPr="0036133C">
        <w:rPr>
          <w:rFonts w:asciiTheme="majorBidi" w:hAnsiTheme="majorBidi" w:cstheme="majorBidi" w:hint="eastAsia"/>
          <w:sz w:val="24"/>
          <w:rtl/>
        </w:rPr>
        <w:t>ת</w:t>
      </w:r>
      <w:r w:rsidRPr="0036133C">
        <w:rPr>
          <w:rFonts w:asciiTheme="majorBidi" w:hAnsiTheme="majorBidi" w:cstheme="majorBidi"/>
          <w:sz w:val="24"/>
          <w:rtl/>
        </w:rPr>
        <w:t xml:space="preserve"> נגד שחיקה של </w:t>
      </w:r>
      <w:r w:rsidR="00D43145">
        <w:rPr>
          <w:rFonts w:asciiTheme="majorBidi" w:hAnsiTheme="majorBidi" w:cstheme="majorBidi" w:hint="cs"/>
          <w:sz w:val="24"/>
          <w:rtl/>
        </w:rPr>
        <w:t>חב' ליבר</w:t>
      </w:r>
      <w:r w:rsidRPr="0036133C">
        <w:rPr>
          <w:rFonts w:asciiTheme="majorBidi" w:hAnsiTheme="majorBidi" w:cstheme="majorBidi"/>
          <w:sz w:val="24"/>
        </w:rPr>
        <w:t xml:space="preserve">LH 37 </w:t>
      </w:r>
    </w:p>
    <w:p w:rsidR="00300D06" w:rsidRDefault="00C7171F" w:rsidP="00300D06">
      <w:pPr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צבע:</w:t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  <w:rtl/>
        </w:rPr>
        <w:tab/>
        <w:t xml:space="preserve">ניקוי חול כפול, פעמיים צבע יסוד אנטי </w:t>
      </w:r>
      <w:proofErr w:type="spellStart"/>
      <w:r>
        <w:rPr>
          <w:rFonts w:asciiTheme="majorBidi" w:hAnsiTheme="majorBidi" w:cstheme="majorBidi" w:hint="cs"/>
          <w:sz w:val="24"/>
          <w:rtl/>
        </w:rPr>
        <w:t>קורוזובי</w:t>
      </w:r>
      <w:proofErr w:type="spellEnd"/>
      <w:r>
        <w:rPr>
          <w:rFonts w:asciiTheme="majorBidi" w:hAnsiTheme="majorBidi" w:cstheme="majorBidi" w:hint="cs"/>
          <w:sz w:val="24"/>
          <w:rtl/>
        </w:rPr>
        <w:t>.</w:t>
      </w:r>
    </w:p>
    <w:p w:rsidR="00C7171F" w:rsidRPr="0036133C" w:rsidRDefault="00C7171F" w:rsidP="00300D06">
      <w:pPr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נתמך:</w:t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  <w:rtl/>
        </w:rPr>
        <w:tab/>
        <w:t xml:space="preserve">תוצרת חברת </w:t>
      </w:r>
      <w:proofErr w:type="spellStart"/>
      <w:r>
        <w:rPr>
          <w:rFonts w:asciiTheme="majorBidi" w:hAnsiTheme="majorBidi" w:cstheme="majorBidi" w:hint="cs"/>
          <w:sz w:val="24"/>
          <w:rtl/>
        </w:rPr>
        <w:t>קרדוש</w:t>
      </w:r>
      <w:proofErr w:type="spellEnd"/>
      <w:r>
        <w:rPr>
          <w:rFonts w:asciiTheme="majorBidi" w:hAnsiTheme="majorBidi" w:cstheme="majorBidi" w:hint="cs"/>
          <w:sz w:val="24"/>
          <w:rtl/>
        </w:rPr>
        <w:t xml:space="preserve"> נצרת בע"מ, דגם 1204 </w:t>
      </w:r>
      <w:r>
        <w:rPr>
          <w:rFonts w:asciiTheme="majorBidi" w:hAnsiTheme="majorBidi" w:cstheme="majorBidi" w:hint="cs"/>
          <w:sz w:val="24"/>
        </w:rPr>
        <w:t>ML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>
        <w:rPr>
          <w:rFonts w:asciiTheme="majorBidi" w:hAnsiTheme="majorBidi" w:cstheme="majorBidi"/>
          <w:sz w:val="24"/>
          <w:rtl/>
        </w:rPr>
        <w:t>–</w:t>
      </w:r>
      <w:r>
        <w:rPr>
          <w:rFonts w:asciiTheme="majorBidi" w:hAnsiTheme="majorBidi" w:cstheme="majorBidi" w:hint="cs"/>
          <w:sz w:val="24"/>
          <w:rtl/>
        </w:rPr>
        <w:t xml:space="preserve"> 403 </w:t>
      </w:r>
      <w:r>
        <w:rPr>
          <w:rFonts w:asciiTheme="majorBidi" w:hAnsiTheme="majorBidi" w:cstheme="majorBidi" w:hint="cs"/>
          <w:sz w:val="24"/>
        </w:rPr>
        <w:t>KN</w:t>
      </w:r>
    </w:p>
    <w:p w:rsidR="00DE3A71" w:rsidRPr="0036133C" w:rsidRDefault="00DE3A71" w:rsidP="002B3BEF">
      <w:pPr>
        <w:rPr>
          <w:rFonts w:asciiTheme="majorBidi" w:hAnsiTheme="majorBidi" w:cstheme="majorBidi"/>
          <w:sz w:val="24"/>
          <w:rtl/>
        </w:rPr>
      </w:pPr>
      <w:r w:rsidRPr="00254923">
        <w:rPr>
          <w:rFonts w:asciiTheme="majorBidi" w:hAnsiTheme="majorBidi" w:cstheme="majorBidi"/>
          <w:b/>
          <w:bCs/>
          <w:sz w:val="24"/>
          <w:u w:val="single"/>
          <w:rtl/>
        </w:rPr>
        <w:t>אחריות עבור המערבל</w:t>
      </w:r>
      <w:r w:rsidRPr="0036133C">
        <w:rPr>
          <w:rFonts w:asciiTheme="majorBidi" w:hAnsiTheme="majorBidi" w:cstheme="majorBidi"/>
          <w:sz w:val="24"/>
          <w:rtl/>
        </w:rPr>
        <w:t>:</w:t>
      </w:r>
      <w:r w:rsidR="00E577C3">
        <w:rPr>
          <w:rFonts w:asciiTheme="majorBidi" w:hAnsiTheme="majorBidi" w:cstheme="majorBidi" w:hint="cs"/>
          <w:sz w:val="24"/>
          <w:rtl/>
        </w:rPr>
        <w:t xml:space="preserve">  </w:t>
      </w:r>
      <w:r w:rsidRPr="0036133C">
        <w:rPr>
          <w:rFonts w:asciiTheme="majorBidi" w:hAnsiTheme="majorBidi" w:cstheme="majorBidi"/>
          <w:sz w:val="24"/>
          <w:rtl/>
        </w:rPr>
        <w:t xml:space="preserve"> </w:t>
      </w:r>
      <w:r w:rsidR="002B3BEF">
        <w:rPr>
          <w:rFonts w:asciiTheme="majorBidi" w:hAnsiTheme="majorBidi" w:cstheme="majorBidi" w:hint="cs"/>
          <w:sz w:val="24"/>
          <w:rtl/>
        </w:rPr>
        <w:t>12</w:t>
      </w:r>
      <w:r w:rsidRPr="0036133C">
        <w:rPr>
          <w:rFonts w:asciiTheme="majorBidi" w:hAnsiTheme="majorBidi" w:cstheme="majorBidi"/>
          <w:sz w:val="24"/>
          <w:rtl/>
        </w:rPr>
        <w:t xml:space="preserve"> חודשי</w:t>
      </w:r>
      <w:r w:rsidR="005C52F5">
        <w:rPr>
          <w:rFonts w:asciiTheme="majorBidi" w:hAnsiTheme="majorBidi" w:cstheme="majorBidi" w:hint="cs"/>
          <w:sz w:val="24"/>
          <w:rtl/>
        </w:rPr>
        <w:t xml:space="preserve"> אחריות</w:t>
      </w:r>
      <w:r w:rsidRPr="0036133C">
        <w:rPr>
          <w:rFonts w:asciiTheme="majorBidi" w:hAnsiTheme="majorBidi" w:cstheme="majorBidi"/>
          <w:sz w:val="24"/>
          <w:rtl/>
        </w:rPr>
        <w:t xml:space="preserve"> מיום מסירת</w:t>
      </w:r>
      <w:r w:rsidR="002B3BEF">
        <w:rPr>
          <w:rFonts w:asciiTheme="majorBidi" w:hAnsiTheme="majorBidi" w:cstheme="majorBidi" w:hint="cs"/>
          <w:sz w:val="24"/>
          <w:rtl/>
        </w:rPr>
        <w:t xml:space="preserve"> </w:t>
      </w:r>
      <w:r w:rsidRPr="0036133C">
        <w:rPr>
          <w:rFonts w:asciiTheme="majorBidi" w:hAnsiTheme="majorBidi" w:cstheme="majorBidi"/>
          <w:sz w:val="24"/>
          <w:rtl/>
        </w:rPr>
        <w:t>המערבל ללקוח ובכפוף לאחריות</w:t>
      </w:r>
      <w:r w:rsidR="005C52F5">
        <w:rPr>
          <w:rFonts w:asciiTheme="majorBidi" w:hAnsiTheme="majorBidi" w:cstheme="majorBidi" w:hint="cs"/>
          <w:sz w:val="24"/>
          <w:rtl/>
        </w:rPr>
        <w:t xml:space="preserve"> </w:t>
      </w:r>
      <w:r w:rsidRPr="0036133C">
        <w:rPr>
          <w:rFonts w:asciiTheme="majorBidi" w:hAnsiTheme="majorBidi" w:cstheme="majorBidi"/>
          <w:sz w:val="24"/>
          <w:rtl/>
        </w:rPr>
        <w:t>היצרן (ליבר גרמניה).</w:t>
      </w:r>
    </w:p>
    <w:p w:rsidR="00254923" w:rsidRDefault="00254923" w:rsidP="00300D06">
      <w:pPr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                               </w:t>
      </w:r>
      <w:r w:rsidR="00E577C3">
        <w:rPr>
          <w:rFonts w:asciiTheme="majorBidi" w:hAnsiTheme="majorBidi" w:cstheme="majorBidi" w:hint="cs"/>
          <w:sz w:val="24"/>
          <w:rtl/>
        </w:rPr>
        <w:t xml:space="preserve">  </w:t>
      </w:r>
      <w:r>
        <w:rPr>
          <w:rFonts w:asciiTheme="majorBidi" w:hAnsiTheme="majorBidi" w:cstheme="majorBidi" w:hint="cs"/>
          <w:sz w:val="24"/>
          <w:rtl/>
        </w:rPr>
        <w:t xml:space="preserve">  </w:t>
      </w:r>
      <w:r w:rsidR="00DE3A71" w:rsidRPr="0036133C">
        <w:rPr>
          <w:rFonts w:asciiTheme="majorBidi" w:hAnsiTheme="majorBidi" w:cstheme="majorBidi"/>
          <w:sz w:val="24"/>
          <w:rtl/>
        </w:rPr>
        <w:t xml:space="preserve">האחריות אינה כוללת חלקי שחיקה או בלאי טבעי, האחריות מותנית בשימוש סביר ותחזוקה </w:t>
      </w:r>
      <w:r>
        <w:rPr>
          <w:rFonts w:asciiTheme="majorBidi" w:hAnsiTheme="majorBidi" w:cstheme="majorBidi" w:hint="cs"/>
          <w:sz w:val="24"/>
          <w:rtl/>
        </w:rPr>
        <w:t xml:space="preserve">        </w:t>
      </w:r>
    </w:p>
    <w:p w:rsidR="00DE3A71" w:rsidRPr="0036133C" w:rsidRDefault="00254923" w:rsidP="00300D06">
      <w:pPr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                               </w:t>
      </w:r>
      <w:r w:rsidR="00E577C3">
        <w:rPr>
          <w:rFonts w:asciiTheme="majorBidi" w:hAnsiTheme="majorBidi" w:cstheme="majorBidi" w:hint="cs"/>
          <w:sz w:val="24"/>
          <w:rtl/>
        </w:rPr>
        <w:t xml:space="preserve">  </w:t>
      </w:r>
      <w:r>
        <w:rPr>
          <w:rFonts w:asciiTheme="majorBidi" w:hAnsiTheme="majorBidi" w:cstheme="majorBidi" w:hint="cs"/>
          <w:sz w:val="24"/>
          <w:rtl/>
        </w:rPr>
        <w:t xml:space="preserve">  </w:t>
      </w:r>
      <w:r w:rsidR="00DE3A71" w:rsidRPr="0036133C">
        <w:rPr>
          <w:rFonts w:asciiTheme="majorBidi" w:hAnsiTheme="majorBidi" w:cstheme="majorBidi"/>
          <w:sz w:val="24"/>
          <w:rtl/>
        </w:rPr>
        <w:t>תקינה ונכונה בהתאם להוראות היצרן.</w:t>
      </w:r>
    </w:p>
    <w:p w:rsidR="0015152B" w:rsidRDefault="00DE3A71" w:rsidP="00830BB7">
      <w:pPr>
        <w:rPr>
          <w:rFonts w:asciiTheme="majorBidi" w:hAnsiTheme="majorBidi" w:cstheme="majorBidi"/>
          <w:sz w:val="24"/>
          <w:rtl/>
        </w:rPr>
      </w:pPr>
      <w:r w:rsidRPr="00254923">
        <w:rPr>
          <w:rFonts w:asciiTheme="majorBidi" w:hAnsiTheme="majorBidi" w:cstheme="majorBidi"/>
          <w:b/>
          <w:bCs/>
          <w:sz w:val="24"/>
          <w:u w:val="single"/>
          <w:rtl/>
        </w:rPr>
        <w:t>תוספות הכלולות במחיר</w:t>
      </w:r>
      <w:r w:rsidRPr="0036133C">
        <w:rPr>
          <w:rFonts w:asciiTheme="majorBidi" w:hAnsiTheme="majorBidi" w:cstheme="majorBidi"/>
          <w:sz w:val="24"/>
          <w:rtl/>
        </w:rPr>
        <w:t>:</w:t>
      </w:r>
      <w:r w:rsidR="00254923">
        <w:rPr>
          <w:rFonts w:asciiTheme="majorBidi" w:hAnsiTheme="majorBidi" w:cstheme="majorBidi" w:hint="cs"/>
          <w:sz w:val="24"/>
          <w:rtl/>
        </w:rPr>
        <w:t xml:space="preserve"> </w:t>
      </w:r>
      <w:r w:rsidR="00830BB7">
        <w:rPr>
          <w:rFonts w:asciiTheme="majorBidi" w:hAnsiTheme="majorBidi" w:cstheme="majorBidi" w:hint="cs"/>
          <w:sz w:val="24"/>
          <w:rtl/>
        </w:rPr>
        <w:t xml:space="preserve">2 </w:t>
      </w:r>
      <w:proofErr w:type="spellStart"/>
      <w:r w:rsidR="00830BB7">
        <w:rPr>
          <w:rFonts w:asciiTheme="majorBidi" w:hAnsiTheme="majorBidi" w:cstheme="majorBidi" w:hint="cs"/>
          <w:sz w:val="24"/>
          <w:rtl/>
        </w:rPr>
        <w:t>שוקתות</w:t>
      </w:r>
      <w:proofErr w:type="spellEnd"/>
      <w:r w:rsidR="00830BB7">
        <w:rPr>
          <w:rFonts w:asciiTheme="majorBidi" w:hAnsiTheme="majorBidi" w:cstheme="majorBidi" w:hint="cs"/>
          <w:sz w:val="24"/>
          <w:rtl/>
        </w:rPr>
        <w:t xml:space="preserve"> הארכה,פלטות נגד שחיקה בשוקת ראשית ומשפך הטענה, מערכת </w:t>
      </w:r>
      <w:proofErr w:type="spellStart"/>
      <w:r w:rsidR="00830BB7">
        <w:rPr>
          <w:rFonts w:asciiTheme="majorBidi" w:hAnsiTheme="majorBidi" w:cstheme="majorBidi" w:hint="cs"/>
          <w:sz w:val="24"/>
          <w:rtl/>
        </w:rPr>
        <w:t>קרור</w:t>
      </w:r>
      <w:proofErr w:type="spellEnd"/>
      <w:r w:rsidR="00830BB7">
        <w:rPr>
          <w:rFonts w:asciiTheme="majorBidi" w:hAnsiTheme="majorBidi" w:cstheme="majorBidi" w:hint="cs"/>
          <w:sz w:val="24"/>
          <w:rtl/>
        </w:rPr>
        <w:t xml:space="preserve"> שמן </w:t>
      </w:r>
      <w:r w:rsidR="0015152B">
        <w:rPr>
          <w:rFonts w:asciiTheme="majorBidi" w:hAnsiTheme="majorBidi" w:cstheme="majorBidi" w:hint="cs"/>
          <w:sz w:val="24"/>
          <w:rtl/>
        </w:rPr>
        <w:t xml:space="preserve">    </w:t>
      </w:r>
    </w:p>
    <w:p w:rsidR="00DE3A71" w:rsidRPr="0036133C" w:rsidRDefault="0015152B" w:rsidP="00830BB7">
      <w:pPr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                                   </w:t>
      </w:r>
      <w:r w:rsidR="00830BB7">
        <w:rPr>
          <w:rFonts w:asciiTheme="majorBidi" w:hAnsiTheme="majorBidi" w:cstheme="majorBidi" w:hint="cs"/>
          <w:sz w:val="24"/>
          <w:rtl/>
        </w:rPr>
        <w:t xml:space="preserve">הידראולי ע"י רדיאטור ומאוורר חשמלי עם פיקוד </w:t>
      </w:r>
      <w:proofErr w:type="spellStart"/>
      <w:r w:rsidR="00830BB7">
        <w:rPr>
          <w:rFonts w:asciiTheme="majorBidi" w:hAnsiTheme="majorBidi" w:cstheme="majorBidi" w:hint="cs"/>
          <w:sz w:val="24"/>
          <w:rtl/>
        </w:rPr>
        <w:t>תרמוסטטי</w:t>
      </w:r>
      <w:proofErr w:type="spellEnd"/>
      <w:r w:rsidR="00830BB7">
        <w:rPr>
          <w:rFonts w:asciiTheme="majorBidi" w:hAnsiTheme="majorBidi" w:cstheme="majorBidi" w:hint="cs"/>
          <w:sz w:val="24"/>
          <w:rtl/>
        </w:rPr>
        <w:t>.</w:t>
      </w:r>
    </w:p>
    <w:p w:rsidR="0036133C" w:rsidRDefault="0015152B" w:rsidP="00F82F94">
      <w:pPr>
        <w:rPr>
          <w:rFonts w:asciiTheme="majorBidi" w:hAnsiTheme="majorBidi" w:cstheme="majorBidi"/>
          <w:sz w:val="24"/>
          <w:rtl/>
        </w:rPr>
      </w:pPr>
      <w:r w:rsidRPr="0015152B">
        <w:rPr>
          <w:rFonts w:asciiTheme="majorBidi" w:hAnsiTheme="majorBidi" w:cstheme="majorBidi" w:hint="cs"/>
          <w:b/>
          <w:bCs/>
          <w:sz w:val="24"/>
          <w:u w:val="single"/>
          <w:rtl/>
        </w:rPr>
        <w:t xml:space="preserve">המחיר </w:t>
      </w:r>
      <w:r w:rsidRPr="00F82F9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אינו</w:t>
      </w:r>
      <w:r w:rsidRPr="0015152B">
        <w:rPr>
          <w:rFonts w:asciiTheme="majorBidi" w:hAnsiTheme="majorBidi" w:cstheme="majorBidi" w:hint="cs"/>
          <w:b/>
          <w:bCs/>
          <w:sz w:val="24"/>
          <w:u w:val="single"/>
          <w:rtl/>
        </w:rPr>
        <w:t xml:space="preserve"> כולל:</w:t>
      </w:r>
      <w:r>
        <w:rPr>
          <w:rFonts w:asciiTheme="majorBidi" w:hAnsiTheme="majorBidi" w:cstheme="majorBidi" w:hint="cs"/>
          <w:sz w:val="24"/>
          <w:rtl/>
        </w:rPr>
        <w:t xml:space="preserve">         צמיגים עבור הנתמך (ניגרר) יתומחר בנפרד ע"ח המזמין.</w:t>
      </w:r>
    </w:p>
    <w:p w:rsidR="00B4690B" w:rsidRDefault="00B4690B" w:rsidP="00DE3A71">
      <w:pPr>
        <w:rPr>
          <w:rFonts w:asciiTheme="majorBidi" w:hAnsiTheme="majorBidi" w:cstheme="majorBidi"/>
          <w:sz w:val="24"/>
          <w:rtl/>
        </w:rPr>
      </w:pPr>
    </w:p>
    <w:p w:rsidR="0015152B" w:rsidRDefault="00B4690B" w:rsidP="00DE3A71">
      <w:pPr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חשוב</w:t>
      </w:r>
      <w:r w:rsidR="0015152B">
        <w:rPr>
          <w:rFonts w:asciiTheme="majorBidi" w:hAnsiTheme="majorBidi" w:cstheme="majorBidi" w:hint="cs"/>
          <w:sz w:val="24"/>
          <w:rtl/>
        </w:rPr>
        <w:t xml:space="preserve"> להדגיש כי כל חלקי הפלדה של מערבלי הבטון מתוצרת חברת </w:t>
      </w:r>
      <w:r w:rsidR="0015152B">
        <w:rPr>
          <w:rFonts w:asciiTheme="majorBidi" w:hAnsiTheme="majorBidi" w:cstheme="majorBidi" w:hint="cs"/>
          <w:sz w:val="24"/>
        </w:rPr>
        <w:t>LIEBHERR</w:t>
      </w:r>
      <w:r w:rsidR="0015152B">
        <w:rPr>
          <w:rFonts w:asciiTheme="majorBidi" w:hAnsiTheme="majorBidi" w:cstheme="majorBidi" w:hint="cs"/>
          <w:sz w:val="24"/>
          <w:rtl/>
        </w:rPr>
        <w:t xml:space="preserve"> כולל הדודים, מיוצרים אך ורק במפעל </w:t>
      </w:r>
      <w:r w:rsidR="0015152B">
        <w:rPr>
          <w:rFonts w:asciiTheme="majorBidi" w:hAnsiTheme="majorBidi" w:cstheme="majorBidi" w:hint="cs"/>
          <w:sz w:val="24"/>
        </w:rPr>
        <w:t>LIEBHERR</w:t>
      </w:r>
      <w:r w:rsidR="0015152B">
        <w:rPr>
          <w:rFonts w:asciiTheme="majorBidi" w:hAnsiTheme="majorBidi" w:cstheme="majorBidi" w:hint="cs"/>
          <w:sz w:val="24"/>
          <w:rtl/>
        </w:rPr>
        <w:t xml:space="preserve"> בגרמניה.</w:t>
      </w:r>
    </w:p>
    <w:p w:rsidR="0015152B" w:rsidRPr="0015152B" w:rsidRDefault="0015152B" w:rsidP="00DE3A71">
      <w:pPr>
        <w:rPr>
          <w:rFonts w:asciiTheme="majorBidi" w:hAnsiTheme="majorBidi" w:cstheme="majorBidi"/>
          <w:sz w:val="24"/>
          <w:rtl/>
        </w:rPr>
      </w:pPr>
    </w:p>
    <w:p w:rsidR="0036133C" w:rsidRPr="00DA6631" w:rsidRDefault="00B4690B" w:rsidP="002B3BE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A6631">
        <w:rPr>
          <w:rFonts w:asciiTheme="majorBidi" w:hAnsiTheme="majorBidi" w:cstheme="majorBidi" w:hint="cs"/>
          <w:b/>
          <w:bCs/>
          <w:sz w:val="28"/>
          <w:szCs w:val="28"/>
          <w:rtl/>
        </w:rPr>
        <w:t>מחיר מערבל הנ"ל כולל הנתמך</w:t>
      </w:r>
      <w:r w:rsidR="003D211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A6631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DA66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B3BE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A66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B4690B" w:rsidRPr="0036133C" w:rsidRDefault="00B4690B" w:rsidP="00DE3A71">
      <w:pPr>
        <w:rPr>
          <w:rFonts w:asciiTheme="majorBidi" w:hAnsiTheme="majorBidi" w:cstheme="majorBidi"/>
          <w:sz w:val="24"/>
          <w:rtl/>
        </w:rPr>
      </w:pPr>
    </w:p>
    <w:p w:rsidR="0036133C" w:rsidRDefault="0036133C" w:rsidP="00B7661D">
      <w:pPr>
        <w:rPr>
          <w:rFonts w:asciiTheme="majorBidi" w:hAnsiTheme="majorBidi" w:cstheme="majorBidi"/>
          <w:sz w:val="24"/>
          <w:rtl/>
        </w:rPr>
      </w:pPr>
      <w:r w:rsidRPr="0036133C">
        <w:rPr>
          <w:rFonts w:asciiTheme="majorBidi" w:hAnsiTheme="majorBidi" w:cstheme="majorBidi"/>
          <w:sz w:val="24"/>
          <w:rtl/>
        </w:rPr>
        <w:t>מועד אספקה</w:t>
      </w:r>
      <w:r w:rsidR="003A73A5">
        <w:rPr>
          <w:rFonts w:asciiTheme="majorBidi" w:hAnsiTheme="majorBidi" w:cstheme="majorBidi" w:hint="cs"/>
          <w:sz w:val="24"/>
          <w:rtl/>
        </w:rPr>
        <w:t xml:space="preserve"> משוער</w:t>
      </w:r>
      <w:r w:rsidRPr="0036133C">
        <w:rPr>
          <w:rFonts w:asciiTheme="majorBidi" w:hAnsiTheme="majorBidi" w:cstheme="majorBidi"/>
          <w:sz w:val="24"/>
          <w:rtl/>
        </w:rPr>
        <w:t xml:space="preserve">: </w:t>
      </w:r>
      <w:r w:rsidR="00EA1704">
        <w:rPr>
          <w:rFonts w:asciiTheme="majorBidi" w:hAnsiTheme="majorBidi" w:cstheme="majorBidi" w:hint="cs"/>
          <w:sz w:val="24"/>
          <w:rtl/>
        </w:rPr>
        <w:t>.</w:t>
      </w:r>
    </w:p>
    <w:p w:rsidR="0037158E" w:rsidRPr="0036133C" w:rsidRDefault="0037158E" w:rsidP="00DE3A71">
      <w:pPr>
        <w:rPr>
          <w:rFonts w:asciiTheme="majorBidi" w:hAnsiTheme="majorBidi" w:cstheme="majorBidi"/>
          <w:sz w:val="24"/>
          <w:rtl/>
        </w:rPr>
      </w:pPr>
    </w:p>
    <w:p w:rsidR="0036133C" w:rsidRDefault="0036133C" w:rsidP="002B3BEF">
      <w:pPr>
        <w:rPr>
          <w:rFonts w:asciiTheme="majorBidi" w:hAnsiTheme="majorBidi" w:cstheme="majorBidi"/>
          <w:sz w:val="24"/>
          <w:rtl/>
        </w:rPr>
      </w:pPr>
      <w:r w:rsidRPr="0036133C">
        <w:rPr>
          <w:rFonts w:asciiTheme="majorBidi" w:hAnsiTheme="majorBidi" w:cstheme="majorBidi"/>
          <w:sz w:val="24"/>
          <w:rtl/>
        </w:rPr>
        <w:t xml:space="preserve">תנאי תשלום: </w:t>
      </w:r>
    </w:p>
    <w:p w:rsidR="009023B2" w:rsidRDefault="009023B2" w:rsidP="009023B2">
      <w:pPr>
        <w:rPr>
          <w:rFonts w:asciiTheme="majorBidi" w:hAnsiTheme="majorBidi" w:cstheme="majorBidi"/>
          <w:sz w:val="24"/>
          <w:rtl/>
        </w:rPr>
      </w:pPr>
    </w:p>
    <w:p w:rsidR="00300D06" w:rsidRPr="00FA7890" w:rsidRDefault="0036133C" w:rsidP="00300D06">
      <w:pPr>
        <w:rPr>
          <w:rFonts w:asciiTheme="majorBidi" w:hAnsiTheme="majorBidi" w:cstheme="majorBidi"/>
          <w:b/>
          <w:bCs/>
          <w:sz w:val="24"/>
          <w:rtl/>
        </w:rPr>
      </w:pPr>
      <w:r w:rsidRPr="00FA7890">
        <w:rPr>
          <w:rFonts w:asciiTheme="majorBidi" w:hAnsiTheme="majorBidi" w:cstheme="majorBidi"/>
          <w:b/>
          <w:bCs/>
          <w:sz w:val="24"/>
          <w:rtl/>
        </w:rPr>
        <w:t>התשלומים יועברו לחשבון  החברה מס' 8220026 בבנק לאומי סניף 901 (ראשי ירושלים)</w:t>
      </w:r>
    </w:p>
    <w:p w:rsidR="0036133C" w:rsidRPr="0036133C" w:rsidRDefault="0036133C" w:rsidP="00300D06">
      <w:pPr>
        <w:rPr>
          <w:rFonts w:asciiTheme="majorBidi" w:hAnsiTheme="majorBidi" w:cstheme="majorBidi"/>
          <w:sz w:val="24"/>
          <w:rtl/>
        </w:rPr>
      </w:pPr>
    </w:p>
    <w:p w:rsidR="0036133C" w:rsidRPr="0036133C" w:rsidRDefault="0036133C" w:rsidP="0042574E">
      <w:pPr>
        <w:rPr>
          <w:rFonts w:asciiTheme="majorBidi" w:hAnsiTheme="majorBidi" w:cstheme="majorBidi"/>
          <w:sz w:val="24"/>
          <w:rtl/>
        </w:rPr>
      </w:pPr>
      <w:r w:rsidRPr="0036133C">
        <w:rPr>
          <w:rFonts w:asciiTheme="majorBidi" w:hAnsiTheme="majorBidi" w:cstheme="majorBidi"/>
          <w:sz w:val="24"/>
          <w:rtl/>
        </w:rPr>
        <w:t>מוסכם בזאת כי במידה והמזמין י</w:t>
      </w:r>
      <w:r w:rsidR="0042574E">
        <w:rPr>
          <w:rFonts w:asciiTheme="majorBidi" w:hAnsiTheme="majorBidi" w:cstheme="majorBidi" w:hint="cs"/>
          <w:sz w:val="24"/>
          <w:rtl/>
        </w:rPr>
        <w:t>חזו</w:t>
      </w:r>
      <w:r w:rsidRPr="0036133C">
        <w:rPr>
          <w:rFonts w:asciiTheme="majorBidi" w:hAnsiTheme="majorBidi" w:cstheme="majorBidi"/>
          <w:sz w:val="24"/>
          <w:rtl/>
        </w:rPr>
        <w:t>ר בו</w:t>
      </w:r>
      <w:r w:rsidR="0042574E">
        <w:rPr>
          <w:rFonts w:asciiTheme="majorBidi" w:hAnsiTheme="majorBidi" w:cstheme="majorBidi" w:hint="cs"/>
          <w:sz w:val="24"/>
          <w:rtl/>
        </w:rPr>
        <w:t xml:space="preserve"> ויודיע על ביטול ההזמנה</w:t>
      </w:r>
      <w:r w:rsidRPr="0036133C">
        <w:rPr>
          <w:rFonts w:asciiTheme="majorBidi" w:hAnsiTheme="majorBidi" w:cstheme="majorBidi"/>
          <w:sz w:val="24"/>
          <w:rtl/>
        </w:rPr>
        <w:t>, מקדמ</w:t>
      </w:r>
      <w:r w:rsidR="00EA1704">
        <w:rPr>
          <w:rFonts w:asciiTheme="majorBidi" w:hAnsiTheme="majorBidi" w:cstheme="majorBidi"/>
          <w:sz w:val="24"/>
          <w:rtl/>
        </w:rPr>
        <w:t>ה זו לא תושב ותחשב כפיצוי מוסכם</w:t>
      </w:r>
      <w:r w:rsidR="00EA1704">
        <w:rPr>
          <w:rFonts w:asciiTheme="majorBidi" w:hAnsiTheme="majorBidi" w:cstheme="majorBidi" w:hint="cs"/>
          <w:sz w:val="24"/>
          <w:rtl/>
        </w:rPr>
        <w:t xml:space="preserve"> מראש.</w:t>
      </w:r>
    </w:p>
    <w:p w:rsidR="0036133C" w:rsidRPr="0036133C" w:rsidRDefault="0036133C" w:rsidP="0036133C">
      <w:pPr>
        <w:rPr>
          <w:rFonts w:asciiTheme="majorBidi" w:hAnsiTheme="majorBidi" w:cstheme="majorBidi"/>
          <w:sz w:val="24"/>
          <w:rtl/>
        </w:rPr>
      </w:pPr>
    </w:p>
    <w:p w:rsidR="0042574E" w:rsidRDefault="0042574E" w:rsidP="0042574E">
      <w:pPr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______________________________________                  __________________</w:t>
      </w:r>
    </w:p>
    <w:p w:rsidR="00A73317" w:rsidRPr="0042574E" w:rsidRDefault="0042574E" w:rsidP="0042574E">
      <w:pPr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                   </w:t>
      </w:r>
      <w:r w:rsidR="00D43145" w:rsidRPr="0042574E">
        <w:rPr>
          <w:rFonts w:asciiTheme="majorBidi" w:hAnsiTheme="majorBidi" w:cstheme="majorBidi" w:hint="cs"/>
          <w:sz w:val="24"/>
          <w:rtl/>
        </w:rPr>
        <w:t>שם מלא</w:t>
      </w:r>
      <w:r>
        <w:rPr>
          <w:rFonts w:asciiTheme="majorBidi" w:hAnsiTheme="majorBidi" w:cstheme="majorBidi" w:hint="cs"/>
          <w:sz w:val="24"/>
          <w:rtl/>
        </w:rPr>
        <w:t xml:space="preserve">, ת.ז/ח.פ  </w:t>
      </w:r>
      <w:r w:rsidR="00D43145" w:rsidRPr="0042574E">
        <w:rPr>
          <w:rFonts w:asciiTheme="majorBidi" w:hAnsiTheme="majorBidi" w:cstheme="majorBidi" w:hint="cs"/>
          <w:sz w:val="24"/>
          <w:rtl/>
        </w:rPr>
        <w:t xml:space="preserve"> וחתימת הלקוח</w:t>
      </w:r>
      <w:r>
        <w:rPr>
          <w:rFonts w:asciiTheme="majorBidi" w:hAnsiTheme="majorBidi" w:cstheme="majorBidi" w:hint="cs"/>
          <w:sz w:val="24"/>
          <w:rtl/>
        </w:rPr>
        <w:t xml:space="preserve">     </w:t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  <w:rtl/>
        </w:rPr>
        <w:tab/>
        <w:t xml:space="preserve">          </w:t>
      </w:r>
      <w:r w:rsidR="00D43145" w:rsidRPr="0042574E">
        <w:rPr>
          <w:rFonts w:asciiTheme="majorBidi" w:hAnsiTheme="majorBidi" w:cstheme="majorBidi" w:hint="cs"/>
          <w:sz w:val="24"/>
          <w:rtl/>
        </w:rPr>
        <w:t>חתימה + חותמת החברה</w:t>
      </w: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C475CA" w:rsidRDefault="004D1A92" w:rsidP="004D1A92">
      <w:pPr>
        <w:ind w:left="720" w:firstLine="720"/>
        <w:rPr>
          <w:rFonts w:asciiTheme="majorBidi" w:hAnsiTheme="majorBidi" w:cstheme="majorBidi"/>
          <w:sz w:val="32"/>
          <w:szCs w:val="32"/>
          <w:rtl/>
        </w:rPr>
      </w:pPr>
      <w:r w:rsidRPr="004D1A92">
        <w:rPr>
          <w:rFonts w:asciiTheme="majorBidi" w:hAnsiTheme="majorBidi" w:cstheme="majorBidi" w:hint="cs"/>
          <w:sz w:val="32"/>
          <w:szCs w:val="32"/>
          <w:rtl/>
        </w:rPr>
        <w:t xml:space="preserve">  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4D1A92" w:rsidRDefault="005B6993" w:rsidP="005B6993">
      <w:pPr>
        <w:ind w:left="720" w:firstLine="72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B699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</w:t>
      </w:r>
      <w:r w:rsidR="004D1A92" w:rsidRPr="004D1A9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תוספות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ומפרט טכני </w:t>
      </w:r>
      <w:r w:rsidR="004D1A92" w:rsidRPr="004D1A9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במערבל הכרוכות בתשלום נוסף :</w:t>
      </w:r>
    </w:p>
    <w:p w:rsidR="00C475CA" w:rsidRPr="004D1A92" w:rsidRDefault="00C475CA" w:rsidP="004D1A92">
      <w:pPr>
        <w:ind w:left="720" w:firstLine="72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4D1A92" w:rsidRDefault="00B13A04" w:rsidP="00D43145">
      <w:pPr>
        <w:ind w:left="720" w:firstLine="720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 </w:t>
      </w:r>
    </w:p>
    <w:p w:rsidR="006631C8" w:rsidRDefault="00F61044" w:rsidP="00D43145">
      <w:pPr>
        <w:ind w:left="720" w:firstLine="72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</w:rPr>
        <w:t xml:space="preserve"> </w:t>
      </w:r>
      <w:r w:rsidR="006631C8">
        <w:rPr>
          <w:rFonts w:asciiTheme="majorBidi" w:hAnsiTheme="majorBidi" w:cstheme="majorBidi" w:hint="cs"/>
          <w:sz w:val="24"/>
          <w:rtl/>
        </w:rPr>
        <w:tab/>
        <w:t xml:space="preserve"> </w:t>
      </w:r>
    </w:p>
    <w:p w:rsidR="006631C8" w:rsidRPr="00741585" w:rsidRDefault="008F5BE7" w:rsidP="00D43145">
      <w:pPr>
        <w:ind w:left="720" w:firstLine="720"/>
        <w:rPr>
          <w:rFonts w:asciiTheme="majorBidi" w:hAnsiTheme="majorBidi" w:cstheme="majorBidi"/>
          <w:sz w:val="24"/>
          <w:u w:val="single"/>
          <w:rtl/>
        </w:rPr>
      </w:pPr>
      <w:r>
        <w:rPr>
          <w:rFonts w:asciiTheme="majorBidi" w:hAnsiTheme="majorBidi" w:cstheme="majorBidi" w:hint="cs"/>
          <w:sz w:val="24"/>
          <w:rtl/>
        </w:rPr>
        <w:t>אגרת הרישוי עבור הנתמך ישולם ע"י המזמין.</w:t>
      </w: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____________________________________________________________</w:t>
      </w: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____________________________________________________________</w:t>
      </w: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____________________________________________________________</w:t>
      </w: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____________________________________________________________</w:t>
      </w: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____________________________________________________________</w:t>
      </w: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____________________________________________________________</w:t>
      </w: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____________________________________________________________</w:t>
      </w: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____________________________________________________________</w:t>
      </w: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2B3BEF" w:rsidRDefault="002B3BEF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2B3BEF" w:rsidRDefault="002B3BEF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2B3BEF" w:rsidRDefault="002B3BEF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747B8C" w:rsidRDefault="00774C53" w:rsidP="00774C5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</w:t>
      </w:r>
      <w:r w:rsidR="00747B8C" w:rsidRPr="00747B8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במידה וידרשו תוספות ע"ח חברת המשאיות </w:t>
      </w:r>
      <w:r w:rsidR="00747B8C" w:rsidRPr="00747B8C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747B8C" w:rsidRPr="00747B8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באחריות המזמין לדאוג להזמנה </w:t>
      </w:r>
    </w:p>
    <w:p w:rsidR="00747B8C" w:rsidRPr="00747B8C" w:rsidRDefault="00774C53" w:rsidP="00774C5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</w:t>
      </w:r>
      <w:r w:rsidR="00747B8C" w:rsidRPr="00747B8C">
        <w:rPr>
          <w:rFonts w:asciiTheme="majorBidi" w:hAnsiTheme="majorBidi" w:cstheme="majorBidi" w:hint="cs"/>
          <w:b/>
          <w:bCs/>
          <w:sz w:val="28"/>
          <w:szCs w:val="28"/>
          <w:rtl/>
        </w:rPr>
        <w:t>מסודרת</w:t>
      </w:r>
      <w:r w:rsidR="00747B8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47B8C" w:rsidRPr="00747B8C">
        <w:rPr>
          <w:rFonts w:asciiTheme="majorBidi" w:hAnsiTheme="majorBidi" w:cstheme="majorBidi" w:hint="cs"/>
          <w:b/>
          <w:bCs/>
          <w:sz w:val="28"/>
          <w:szCs w:val="28"/>
          <w:rtl/>
        </w:rPr>
        <w:t>ולהעברתה לאלקיים סוכנויות , במידה ולא יוסדר המזמין ייש</w:t>
      </w:r>
      <w:r w:rsidR="00747B8C" w:rsidRPr="00747B8C">
        <w:rPr>
          <w:rFonts w:asciiTheme="majorBidi" w:hAnsiTheme="majorBidi" w:cstheme="majorBidi" w:hint="eastAsia"/>
          <w:b/>
          <w:bCs/>
          <w:sz w:val="28"/>
          <w:szCs w:val="28"/>
          <w:rtl/>
        </w:rPr>
        <w:t>א</w:t>
      </w:r>
      <w:r w:rsidR="00747B8C" w:rsidRPr="00747B8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בחיוב.</w:t>
      </w: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4D1A92" w:rsidRDefault="004D1A92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2B3BEF" w:rsidRDefault="002B3BEF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2B3BEF" w:rsidRDefault="002B3BEF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2B3BEF" w:rsidRDefault="002B3BEF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2B3BEF" w:rsidRDefault="002B3BEF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774C53" w:rsidRDefault="00774C53" w:rsidP="00D43145">
      <w:pPr>
        <w:ind w:left="720" w:firstLine="720"/>
        <w:rPr>
          <w:rFonts w:asciiTheme="majorBidi" w:hAnsiTheme="majorBidi" w:cstheme="majorBidi"/>
          <w:sz w:val="24"/>
          <w:rtl/>
        </w:rPr>
      </w:pPr>
    </w:p>
    <w:p w:rsidR="0042574E" w:rsidRDefault="0042574E" w:rsidP="0042574E">
      <w:pPr>
        <w:ind w:firstLine="893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______________________________________                  __________________</w:t>
      </w:r>
    </w:p>
    <w:p w:rsidR="004D1A92" w:rsidRPr="0036133C" w:rsidRDefault="0042574E" w:rsidP="00AE7865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</w:rPr>
        <w:t xml:space="preserve">                   </w:t>
      </w:r>
      <w:r w:rsidRPr="0042574E">
        <w:rPr>
          <w:rFonts w:asciiTheme="majorBidi" w:hAnsiTheme="majorBidi" w:cstheme="majorBidi" w:hint="cs"/>
          <w:sz w:val="24"/>
          <w:rtl/>
        </w:rPr>
        <w:t>שם מלא</w:t>
      </w:r>
      <w:r>
        <w:rPr>
          <w:rFonts w:asciiTheme="majorBidi" w:hAnsiTheme="majorBidi" w:cstheme="majorBidi" w:hint="cs"/>
          <w:sz w:val="24"/>
          <w:rtl/>
        </w:rPr>
        <w:t xml:space="preserve">, ת.ז/ח.פ  </w:t>
      </w:r>
      <w:r w:rsidRPr="0042574E">
        <w:rPr>
          <w:rFonts w:asciiTheme="majorBidi" w:hAnsiTheme="majorBidi" w:cstheme="majorBidi" w:hint="cs"/>
          <w:sz w:val="24"/>
          <w:rtl/>
        </w:rPr>
        <w:t xml:space="preserve"> וחתימת הלקוח</w:t>
      </w:r>
      <w:r>
        <w:rPr>
          <w:rFonts w:asciiTheme="majorBidi" w:hAnsiTheme="majorBidi" w:cstheme="majorBidi" w:hint="cs"/>
          <w:sz w:val="24"/>
          <w:rtl/>
        </w:rPr>
        <w:t xml:space="preserve">     </w:t>
      </w:r>
      <w:r>
        <w:rPr>
          <w:rFonts w:asciiTheme="majorBidi" w:hAnsiTheme="majorBidi" w:cstheme="majorBidi" w:hint="cs"/>
          <w:sz w:val="24"/>
          <w:rtl/>
        </w:rPr>
        <w:tab/>
      </w:r>
      <w:r>
        <w:rPr>
          <w:rFonts w:asciiTheme="majorBidi" w:hAnsiTheme="majorBidi" w:cstheme="majorBidi" w:hint="cs"/>
          <w:sz w:val="24"/>
          <w:rtl/>
        </w:rPr>
        <w:tab/>
        <w:t xml:space="preserve">                          </w:t>
      </w:r>
      <w:r w:rsidRPr="0042574E">
        <w:rPr>
          <w:rFonts w:asciiTheme="majorBidi" w:hAnsiTheme="majorBidi" w:cstheme="majorBidi" w:hint="cs"/>
          <w:sz w:val="24"/>
          <w:rtl/>
        </w:rPr>
        <w:t>חתימה + חותמת החברה</w:t>
      </w:r>
    </w:p>
    <w:sectPr w:rsidR="004D1A92" w:rsidRPr="0036133C" w:rsidSect="00F96572">
      <w:headerReference w:type="default" r:id="rId8"/>
      <w:footerReference w:type="default" r:id="rId9"/>
      <w:pgSz w:w="11906" w:h="16838"/>
      <w:pgMar w:top="1440" w:right="926" w:bottom="1440" w:left="1440" w:header="57" w:footer="14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17" w:rsidRDefault="007E1F17">
      <w:r>
        <w:separator/>
      </w:r>
    </w:p>
  </w:endnote>
  <w:endnote w:type="continuationSeparator" w:id="0">
    <w:p w:rsidR="007E1F17" w:rsidRDefault="007E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71" w:rsidRPr="005B3384" w:rsidRDefault="00DE3A71" w:rsidP="00C6016A">
    <w:pPr>
      <w:pBdr>
        <w:bottom w:val="single" w:sz="12" w:space="1" w:color="000080"/>
      </w:pBdr>
      <w:bidi w:val="0"/>
      <w:jc w:val="center"/>
      <w:rPr>
        <w:sz w:val="16"/>
        <w:szCs w:val="16"/>
      </w:rPr>
    </w:pPr>
    <w:r>
      <w:rPr>
        <w:sz w:val="16"/>
        <w:szCs w:val="16"/>
      </w:rPr>
      <w:tab/>
    </w:r>
  </w:p>
  <w:p w:rsidR="00DE3A71" w:rsidRPr="0033095C" w:rsidRDefault="00DE3A71" w:rsidP="0033095C">
    <w:pPr>
      <w:pStyle w:val="a5"/>
      <w:bidi w:val="0"/>
      <w:jc w:val="center"/>
      <w:rPr>
        <w:b/>
        <w:bCs/>
        <w:color w:val="000080"/>
        <w:sz w:val="4"/>
        <w:szCs w:val="4"/>
      </w:rPr>
    </w:pPr>
  </w:p>
  <w:p w:rsidR="00DE3A71" w:rsidRDefault="00DE3A71" w:rsidP="00DE3D92">
    <w:pPr>
      <w:pStyle w:val="a5"/>
      <w:bidi w:val="0"/>
      <w:jc w:val="center"/>
      <w:rPr>
        <w:b/>
        <w:bCs/>
        <w:color w:val="000080"/>
      </w:rPr>
    </w:pPr>
    <w:r w:rsidRPr="0033095C">
      <w:rPr>
        <w:b/>
        <w:bCs/>
        <w:color w:val="000080"/>
      </w:rPr>
      <w:t>TEL:</w:t>
    </w:r>
    <w:r>
      <w:rPr>
        <w:b/>
        <w:bCs/>
        <w:color w:val="000080"/>
      </w:rPr>
      <w:t xml:space="preserve"> +02 – 622-8686</w:t>
    </w:r>
    <w:r w:rsidRPr="0033095C">
      <w:rPr>
        <w:b/>
        <w:bCs/>
        <w:color w:val="000080"/>
      </w:rPr>
      <w:t xml:space="preserve"> </w:t>
    </w:r>
    <w:r>
      <w:rPr>
        <w:b/>
        <w:bCs/>
        <w:color w:val="000080"/>
      </w:rPr>
      <w:t xml:space="preserve">     </w:t>
    </w:r>
    <w:r w:rsidRPr="0033095C">
      <w:rPr>
        <w:b/>
        <w:bCs/>
        <w:color w:val="000080"/>
      </w:rPr>
      <w:t xml:space="preserve">FAX: </w:t>
    </w:r>
    <w:r>
      <w:rPr>
        <w:b/>
        <w:bCs/>
        <w:color w:val="000080"/>
      </w:rPr>
      <w:t>02- 678-8868</w:t>
    </w:r>
  </w:p>
  <w:p w:rsidR="00DE3A71" w:rsidRPr="0033095C" w:rsidRDefault="00DE3A71" w:rsidP="0033095C">
    <w:pPr>
      <w:pStyle w:val="a5"/>
      <w:pBdr>
        <w:bottom w:val="single" w:sz="12" w:space="1" w:color="000080"/>
      </w:pBdr>
      <w:rPr>
        <w:b/>
        <w:bCs/>
        <w:color w:val="000080"/>
        <w:sz w:val="4"/>
        <w:szCs w:val="4"/>
        <w:rtl/>
      </w:rPr>
    </w:pPr>
  </w:p>
  <w:p w:rsidR="00975935" w:rsidRDefault="00975935" w:rsidP="00975935">
    <w:pPr>
      <w:bidi w:val="0"/>
      <w:jc w:val="center"/>
      <w:rPr>
        <w:color w:val="000080"/>
        <w:sz w:val="20"/>
      </w:rPr>
    </w:pPr>
    <w:r>
      <w:rPr>
        <w:color w:val="000080"/>
        <w:sz w:val="20"/>
      </w:rPr>
      <w:t xml:space="preserve">E-mail: </w:t>
    </w:r>
    <w:hyperlink r:id="rId1" w:history="1">
      <w:r w:rsidRPr="00BA7185">
        <w:rPr>
          <w:rStyle w:val="Hyperlink"/>
          <w:sz w:val="20"/>
        </w:rPr>
        <w:t>sima@elkayam-metal.co.il</w:t>
      </w:r>
    </w:hyperlink>
  </w:p>
  <w:p w:rsidR="00975935" w:rsidRDefault="00975935" w:rsidP="00975935">
    <w:pPr>
      <w:bidi w:val="0"/>
      <w:jc w:val="center"/>
      <w:rPr>
        <w:color w:val="000080"/>
        <w:sz w:val="20"/>
      </w:rPr>
    </w:pPr>
    <w:r>
      <w:rPr>
        <w:color w:val="000080"/>
        <w:sz w:val="20"/>
      </w:rPr>
      <w:t>www.elkayam-liebherr.co.il</w:t>
    </w:r>
  </w:p>
  <w:p w:rsidR="00DE3A71" w:rsidRDefault="00DE3A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17" w:rsidRDefault="007E1F17">
      <w:r>
        <w:separator/>
      </w:r>
    </w:p>
  </w:footnote>
  <w:footnote w:type="continuationSeparator" w:id="0">
    <w:p w:rsidR="007E1F17" w:rsidRDefault="007E1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35" w:rsidRDefault="00975935" w:rsidP="00975935">
    <w:pPr>
      <w:bidi w:val="0"/>
      <w:ind w:hanging="709"/>
      <w:jc w:val="center"/>
      <w:rPr>
        <w:rFonts w:ascii="Impact" w:hAnsi="Impact"/>
        <w:b/>
        <w:bCs/>
        <w:shadow/>
        <w:color w:val="000080"/>
        <w:spacing w:val="-22"/>
        <w:sz w:val="40"/>
        <w:szCs w:val="72"/>
      </w:rPr>
    </w:pPr>
    <w:r w:rsidRPr="00897F9A">
      <w:rPr>
        <w:rFonts w:ascii="Impact" w:hAnsi="Impact" w:hint="cs"/>
        <w:b/>
        <w:bCs/>
        <w:shadow/>
        <w:noProof/>
        <w:color w:val="000080"/>
        <w:spacing w:val="-22"/>
        <w:sz w:val="40"/>
        <w:szCs w:val="7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2686050</wp:posOffset>
          </wp:positionH>
          <wp:positionV relativeFrom="paragraph">
            <wp:posOffset>193675</wp:posOffset>
          </wp:positionV>
          <wp:extent cx="3552825" cy="628650"/>
          <wp:effectExtent l="19050" t="0" r="9525" b="0"/>
          <wp:wrapTight wrapText="bothSides">
            <wp:wrapPolygon edited="0">
              <wp:start x="-116" y="0"/>
              <wp:lineTo x="-116" y="20945"/>
              <wp:lineTo x="21658" y="20945"/>
              <wp:lineTo x="21658" y="0"/>
              <wp:lineTo x="-116" y="0"/>
            </wp:wrapPolygon>
          </wp:wrapTight>
          <wp:docPr id="2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5935" w:rsidRDefault="00975935" w:rsidP="00975935">
    <w:pPr>
      <w:tabs>
        <w:tab w:val="left" w:pos="7725"/>
      </w:tabs>
      <w:bidi w:val="0"/>
      <w:ind w:hanging="709"/>
      <w:rPr>
        <w:rFonts w:ascii="Impact" w:hAnsi="Impact"/>
        <w:b/>
        <w:bCs/>
        <w:shadow/>
        <w:color w:val="000080"/>
        <w:spacing w:val="-22"/>
        <w:sz w:val="40"/>
        <w:szCs w:val="72"/>
      </w:rPr>
    </w:pPr>
    <w:r>
      <w:rPr>
        <w:rFonts w:ascii="Impact" w:hAnsi="Impact"/>
        <w:b/>
        <w:bCs/>
        <w:shadow/>
        <w:color w:val="000080"/>
        <w:spacing w:val="-22"/>
        <w:sz w:val="40"/>
        <w:szCs w:val="72"/>
      </w:rPr>
      <w:tab/>
    </w:r>
    <w:r>
      <w:rPr>
        <w:rFonts w:ascii="Impact" w:hAnsi="Impact"/>
        <w:b/>
        <w:bCs/>
        <w:shadow/>
        <w:color w:val="000080"/>
        <w:spacing w:val="-22"/>
        <w:sz w:val="40"/>
        <w:szCs w:val="72"/>
      </w:rPr>
      <w:tab/>
    </w:r>
  </w:p>
  <w:p w:rsidR="00975935" w:rsidRDefault="00975935" w:rsidP="00975935">
    <w:pPr>
      <w:bidi w:val="0"/>
      <w:ind w:hanging="709"/>
      <w:jc w:val="center"/>
      <w:rPr>
        <w:rFonts w:ascii="Impact" w:hAnsi="Impact"/>
        <w:b/>
        <w:bCs/>
        <w:shadow/>
        <w:color w:val="000080"/>
        <w:spacing w:val="-22"/>
        <w:sz w:val="40"/>
        <w:szCs w:val="72"/>
      </w:rPr>
    </w:pPr>
  </w:p>
  <w:p w:rsidR="00975935" w:rsidRPr="00DF6C62" w:rsidRDefault="00975935" w:rsidP="00975935">
    <w:pPr>
      <w:pStyle w:val="1"/>
      <w:jc w:val="center"/>
      <w:rPr>
        <w:rFonts w:asciiTheme="minorHAnsi" w:hAnsiTheme="minorHAnsi"/>
        <w:b w:val="0"/>
        <w:bCs w:val="0"/>
        <w:sz w:val="20"/>
        <w:rtl/>
      </w:rPr>
    </w:pPr>
    <w:r>
      <w:rPr>
        <w:rFonts w:asciiTheme="minorHAnsi" w:hAnsiTheme="minorHAnsi"/>
        <w:b w:val="0"/>
        <w:bCs w:val="0"/>
        <w:sz w:val="20"/>
      </w:rPr>
      <w:t xml:space="preserve">1 HAAMAL STREET, </w:t>
    </w:r>
    <w:r w:rsidRPr="00DF6C62">
      <w:rPr>
        <w:rFonts w:asciiTheme="minorHAnsi" w:hAnsiTheme="minorHAnsi"/>
        <w:b w:val="0"/>
        <w:bCs w:val="0"/>
        <w:sz w:val="20"/>
      </w:rPr>
      <w:t>WEST INDUSTRIAL ZONE</w:t>
    </w:r>
    <w:r>
      <w:rPr>
        <w:rFonts w:asciiTheme="minorHAnsi" w:hAnsiTheme="minorHAnsi"/>
        <w:b w:val="0"/>
        <w:bCs w:val="0"/>
        <w:sz w:val="20"/>
      </w:rPr>
      <w:t>, BE</w:t>
    </w:r>
    <w:r w:rsidRPr="00DF6C62">
      <w:rPr>
        <w:rFonts w:asciiTheme="minorHAnsi" w:hAnsiTheme="minorHAnsi"/>
        <w:b w:val="0"/>
        <w:bCs w:val="0"/>
        <w:sz w:val="20"/>
      </w:rPr>
      <w:t>T SHEMESH</w:t>
    </w:r>
    <w:r>
      <w:rPr>
        <w:rFonts w:asciiTheme="minorHAnsi" w:hAnsiTheme="minorHAnsi"/>
        <w:b w:val="0"/>
        <w:bCs w:val="0"/>
        <w:sz w:val="20"/>
      </w:rPr>
      <w:t>,</w:t>
    </w:r>
    <w:r w:rsidRPr="00DF6C62">
      <w:rPr>
        <w:rFonts w:asciiTheme="minorHAnsi" w:hAnsiTheme="minorHAnsi"/>
        <w:b w:val="0"/>
        <w:bCs w:val="0"/>
        <w:sz w:val="20"/>
      </w:rPr>
      <w:t xml:space="preserve"> 990</w:t>
    </w:r>
    <w:r>
      <w:rPr>
        <w:rFonts w:asciiTheme="minorHAnsi" w:hAnsiTheme="minorHAnsi"/>
        <w:b w:val="0"/>
        <w:bCs w:val="0"/>
        <w:sz w:val="20"/>
      </w:rPr>
      <w:t>54</w:t>
    </w:r>
    <w:r w:rsidRPr="00DF6C62">
      <w:rPr>
        <w:rFonts w:asciiTheme="minorHAnsi" w:hAnsiTheme="minorHAnsi"/>
        <w:b w:val="0"/>
        <w:bCs w:val="0"/>
        <w:sz w:val="20"/>
      </w:rPr>
      <w:t>, ISRAEL</w:t>
    </w:r>
    <w:r>
      <w:rPr>
        <w:rFonts w:asciiTheme="minorHAnsi" w:hAnsiTheme="minorHAnsi" w:hint="cs"/>
        <w:b w:val="0"/>
        <w:bCs w:val="0"/>
        <w:sz w:val="20"/>
        <w:rtl/>
      </w:rPr>
      <w:t xml:space="preserve">העמל 1 א.ת מערבי בית שמש 99054   </w:t>
    </w:r>
  </w:p>
  <w:p w:rsidR="00DE3A71" w:rsidRPr="00D13F81" w:rsidRDefault="00DE3A71">
    <w:pPr>
      <w:pStyle w:val="a4"/>
      <w:rPr>
        <w:rFonts w:hint="cs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2092"/>
    <w:multiLevelType w:val="hybridMultilevel"/>
    <w:tmpl w:val="7C14A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21D1C"/>
    <w:multiLevelType w:val="hybridMultilevel"/>
    <w:tmpl w:val="CF4298A0"/>
    <w:lvl w:ilvl="0" w:tplc="FD2AC7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520E3"/>
    <w:multiLevelType w:val="hybridMultilevel"/>
    <w:tmpl w:val="64C414EA"/>
    <w:lvl w:ilvl="0" w:tplc="19FE8EF4">
      <w:start w:val="1"/>
      <w:numFmt w:val="decimal"/>
      <w:lvlText w:val="%1.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>
    <w:nsid w:val="3471136F"/>
    <w:multiLevelType w:val="multilevel"/>
    <w:tmpl w:val="6052B780"/>
    <w:lvl w:ilvl="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5F400C"/>
    <w:multiLevelType w:val="hybridMultilevel"/>
    <w:tmpl w:val="9DDED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C36A3"/>
    <w:multiLevelType w:val="hybridMultilevel"/>
    <w:tmpl w:val="3A60EEAE"/>
    <w:lvl w:ilvl="0" w:tplc="0854E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E73E9B"/>
    <w:multiLevelType w:val="hybridMultilevel"/>
    <w:tmpl w:val="2EBAF18E"/>
    <w:lvl w:ilvl="0" w:tplc="351035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823E45"/>
    <w:multiLevelType w:val="hybridMultilevel"/>
    <w:tmpl w:val="0E82DF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971CB5"/>
    <w:multiLevelType w:val="hybridMultilevel"/>
    <w:tmpl w:val="9782E89C"/>
    <w:lvl w:ilvl="0" w:tplc="19FE8EF4">
      <w:start w:val="1"/>
      <w:numFmt w:val="decimal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B060DE"/>
    <w:multiLevelType w:val="hybridMultilevel"/>
    <w:tmpl w:val="C156AB74"/>
    <w:lvl w:ilvl="0" w:tplc="09D813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F63249"/>
    <w:multiLevelType w:val="hybridMultilevel"/>
    <w:tmpl w:val="D4008C08"/>
    <w:lvl w:ilvl="0" w:tplc="9A2E5FE8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1">
    <w:nsid w:val="64B378C2"/>
    <w:multiLevelType w:val="singleLevel"/>
    <w:tmpl w:val="1A8CF1C6"/>
    <w:lvl w:ilvl="0">
      <w:numFmt w:val="bullet"/>
      <w:lvlText w:val="-"/>
      <w:lvlJc w:val="left"/>
      <w:pPr>
        <w:tabs>
          <w:tab w:val="num" w:pos="420"/>
        </w:tabs>
        <w:ind w:right="420" w:hanging="360"/>
      </w:pPr>
      <w:rPr>
        <w:rFonts w:cs="Times New Roman" w:hint="default"/>
      </w:rPr>
    </w:lvl>
  </w:abstractNum>
  <w:abstractNum w:abstractNumId="12">
    <w:nsid w:val="69D26C06"/>
    <w:multiLevelType w:val="hybridMultilevel"/>
    <w:tmpl w:val="D46CC926"/>
    <w:lvl w:ilvl="0" w:tplc="067C00B0">
      <w:start w:val="1"/>
      <w:numFmt w:val="decimal"/>
      <w:lvlText w:val="%1."/>
      <w:lvlJc w:val="left"/>
      <w:pPr>
        <w:ind w:left="502" w:hanging="360"/>
      </w:pPr>
      <w:rPr>
        <w:rFonts w:asciiTheme="minorBidi" w:hAnsiTheme="minorBid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FAF6BDB"/>
    <w:multiLevelType w:val="multilevel"/>
    <w:tmpl w:val="19041796"/>
    <w:lvl w:ilvl="0">
      <w:start w:val="1"/>
      <w:numFmt w:val="bullet"/>
      <w:lvlText w:val=""/>
      <w:lvlJc w:val="left"/>
      <w:pPr>
        <w:tabs>
          <w:tab w:val="num" w:pos="567"/>
        </w:tabs>
        <w:ind w:left="1134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6F3862"/>
    <w:multiLevelType w:val="hybridMultilevel"/>
    <w:tmpl w:val="BFE07EB2"/>
    <w:lvl w:ilvl="0" w:tplc="1B42111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EEB43058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/>
        <w:u w:val="single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9823B6"/>
    <w:multiLevelType w:val="hybridMultilevel"/>
    <w:tmpl w:val="19041796"/>
    <w:lvl w:ilvl="0" w:tplc="F2BCA614">
      <w:start w:val="1"/>
      <w:numFmt w:val="bullet"/>
      <w:lvlText w:val=""/>
      <w:lvlJc w:val="left"/>
      <w:pPr>
        <w:tabs>
          <w:tab w:val="num" w:pos="567"/>
        </w:tabs>
        <w:ind w:left="1134" w:hanging="283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C86655"/>
    <w:multiLevelType w:val="hybridMultilevel"/>
    <w:tmpl w:val="32961914"/>
    <w:lvl w:ilvl="0" w:tplc="1B42111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BA5BB6"/>
    <w:multiLevelType w:val="multilevel"/>
    <w:tmpl w:val="7C14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8"/>
  </w:num>
  <w:num w:numId="5">
    <w:abstractNumId w:val="2"/>
  </w:num>
  <w:num w:numId="6">
    <w:abstractNumId w:val="16"/>
  </w:num>
  <w:num w:numId="7">
    <w:abstractNumId w:val="11"/>
  </w:num>
  <w:num w:numId="8">
    <w:abstractNumId w:val="14"/>
  </w:num>
  <w:num w:numId="9">
    <w:abstractNumId w:val="6"/>
  </w:num>
  <w:num w:numId="10">
    <w:abstractNumId w:val="9"/>
  </w:num>
  <w:num w:numId="11">
    <w:abstractNumId w:val="0"/>
  </w:num>
  <w:num w:numId="12">
    <w:abstractNumId w:val="13"/>
  </w:num>
  <w:num w:numId="13">
    <w:abstractNumId w:val="17"/>
  </w:num>
  <w:num w:numId="14">
    <w:abstractNumId w:val="3"/>
  </w:num>
  <w:num w:numId="15">
    <w:abstractNumId w:val="12"/>
  </w:num>
  <w:num w:numId="16">
    <w:abstractNumId w:val="7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50336"/>
    <w:rsid w:val="0000558A"/>
    <w:rsid w:val="00010138"/>
    <w:rsid w:val="00023372"/>
    <w:rsid w:val="00040BE8"/>
    <w:rsid w:val="00071697"/>
    <w:rsid w:val="0007460C"/>
    <w:rsid w:val="00092542"/>
    <w:rsid w:val="00094E47"/>
    <w:rsid w:val="000A1DF2"/>
    <w:rsid w:val="000B0BF9"/>
    <w:rsid w:val="000B2060"/>
    <w:rsid w:val="000E47BC"/>
    <w:rsid w:val="000E7FA7"/>
    <w:rsid w:val="00100D0C"/>
    <w:rsid w:val="00101323"/>
    <w:rsid w:val="001029BB"/>
    <w:rsid w:val="00107578"/>
    <w:rsid w:val="00112BE5"/>
    <w:rsid w:val="00116F40"/>
    <w:rsid w:val="001200A1"/>
    <w:rsid w:val="00123052"/>
    <w:rsid w:val="00123C7C"/>
    <w:rsid w:val="0015152B"/>
    <w:rsid w:val="00152F93"/>
    <w:rsid w:val="0015442E"/>
    <w:rsid w:val="00173212"/>
    <w:rsid w:val="00195A7A"/>
    <w:rsid w:val="001A53F7"/>
    <w:rsid w:val="001B0B2F"/>
    <w:rsid w:val="001D499F"/>
    <w:rsid w:val="001D747A"/>
    <w:rsid w:val="001E633E"/>
    <w:rsid w:val="001F234F"/>
    <w:rsid w:val="00204F2D"/>
    <w:rsid w:val="00212F88"/>
    <w:rsid w:val="00216F5C"/>
    <w:rsid w:val="0021731D"/>
    <w:rsid w:val="002201E9"/>
    <w:rsid w:val="00221FA4"/>
    <w:rsid w:val="00223CB4"/>
    <w:rsid w:val="00230B64"/>
    <w:rsid w:val="00235EA8"/>
    <w:rsid w:val="002379C6"/>
    <w:rsid w:val="00254923"/>
    <w:rsid w:val="00255DDC"/>
    <w:rsid w:val="002602EC"/>
    <w:rsid w:val="00265244"/>
    <w:rsid w:val="002666C1"/>
    <w:rsid w:val="00275098"/>
    <w:rsid w:val="00284BF5"/>
    <w:rsid w:val="002B3BEF"/>
    <w:rsid w:val="002B693B"/>
    <w:rsid w:val="002C4C77"/>
    <w:rsid w:val="002C5A8C"/>
    <w:rsid w:val="002E777D"/>
    <w:rsid w:val="002F35D0"/>
    <w:rsid w:val="002F3C8F"/>
    <w:rsid w:val="00300D06"/>
    <w:rsid w:val="003228BE"/>
    <w:rsid w:val="003266D7"/>
    <w:rsid w:val="0033095C"/>
    <w:rsid w:val="00337040"/>
    <w:rsid w:val="00352102"/>
    <w:rsid w:val="0036133C"/>
    <w:rsid w:val="0037158E"/>
    <w:rsid w:val="00373912"/>
    <w:rsid w:val="00376810"/>
    <w:rsid w:val="0038359A"/>
    <w:rsid w:val="003A522C"/>
    <w:rsid w:val="003A73A5"/>
    <w:rsid w:val="003B1960"/>
    <w:rsid w:val="003C097D"/>
    <w:rsid w:val="003C610D"/>
    <w:rsid w:val="003D0815"/>
    <w:rsid w:val="003D211D"/>
    <w:rsid w:val="003D59B2"/>
    <w:rsid w:val="003E4394"/>
    <w:rsid w:val="003E64D2"/>
    <w:rsid w:val="003F2574"/>
    <w:rsid w:val="004001FA"/>
    <w:rsid w:val="00404912"/>
    <w:rsid w:val="00406F8D"/>
    <w:rsid w:val="0042574E"/>
    <w:rsid w:val="00433262"/>
    <w:rsid w:val="004620BC"/>
    <w:rsid w:val="00465F8B"/>
    <w:rsid w:val="00483169"/>
    <w:rsid w:val="00484886"/>
    <w:rsid w:val="004A67EF"/>
    <w:rsid w:val="004D1905"/>
    <w:rsid w:val="004D1A92"/>
    <w:rsid w:val="004E5287"/>
    <w:rsid w:val="004F23E7"/>
    <w:rsid w:val="0050087A"/>
    <w:rsid w:val="0050704A"/>
    <w:rsid w:val="005175FC"/>
    <w:rsid w:val="00521971"/>
    <w:rsid w:val="0052727E"/>
    <w:rsid w:val="00532ED4"/>
    <w:rsid w:val="00541731"/>
    <w:rsid w:val="00543CF5"/>
    <w:rsid w:val="0054525C"/>
    <w:rsid w:val="005602CD"/>
    <w:rsid w:val="00573CC6"/>
    <w:rsid w:val="00575F06"/>
    <w:rsid w:val="005809DC"/>
    <w:rsid w:val="005861FA"/>
    <w:rsid w:val="00586BC7"/>
    <w:rsid w:val="00592148"/>
    <w:rsid w:val="005964AE"/>
    <w:rsid w:val="005975E4"/>
    <w:rsid w:val="005A08C2"/>
    <w:rsid w:val="005B3384"/>
    <w:rsid w:val="005B6773"/>
    <w:rsid w:val="005B6993"/>
    <w:rsid w:val="005B7291"/>
    <w:rsid w:val="005C43D1"/>
    <w:rsid w:val="005C52F5"/>
    <w:rsid w:val="005D0347"/>
    <w:rsid w:val="005D4692"/>
    <w:rsid w:val="005D705A"/>
    <w:rsid w:val="005E47BE"/>
    <w:rsid w:val="005F03ED"/>
    <w:rsid w:val="005F3B0A"/>
    <w:rsid w:val="006016F0"/>
    <w:rsid w:val="006047ED"/>
    <w:rsid w:val="0061278C"/>
    <w:rsid w:val="00612972"/>
    <w:rsid w:val="00615B23"/>
    <w:rsid w:val="006163CA"/>
    <w:rsid w:val="006235F3"/>
    <w:rsid w:val="00631BA9"/>
    <w:rsid w:val="006475E1"/>
    <w:rsid w:val="00651FA5"/>
    <w:rsid w:val="006631C8"/>
    <w:rsid w:val="00680228"/>
    <w:rsid w:val="00691236"/>
    <w:rsid w:val="00691679"/>
    <w:rsid w:val="006A1CB2"/>
    <w:rsid w:val="006B6C55"/>
    <w:rsid w:val="006C396E"/>
    <w:rsid w:val="006D5C9B"/>
    <w:rsid w:val="006E0472"/>
    <w:rsid w:val="006E2231"/>
    <w:rsid w:val="006E3281"/>
    <w:rsid w:val="006E469B"/>
    <w:rsid w:val="006F1EAD"/>
    <w:rsid w:val="006F31B3"/>
    <w:rsid w:val="007039D4"/>
    <w:rsid w:val="007116DF"/>
    <w:rsid w:val="00715492"/>
    <w:rsid w:val="0072631F"/>
    <w:rsid w:val="00741585"/>
    <w:rsid w:val="00747B8C"/>
    <w:rsid w:val="00757CC6"/>
    <w:rsid w:val="00765642"/>
    <w:rsid w:val="00774C53"/>
    <w:rsid w:val="007773F5"/>
    <w:rsid w:val="007974E1"/>
    <w:rsid w:val="007E1F17"/>
    <w:rsid w:val="007F0A97"/>
    <w:rsid w:val="007F4365"/>
    <w:rsid w:val="008005A8"/>
    <w:rsid w:val="00805CB9"/>
    <w:rsid w:val="00830BB7"/>
    <w:rsid w:val="00830DDE"/>
    <w:rsid w:val="00843E43"/>
    <w:rsid w:val="00856E95"/>
    <w:rsid w:val="0086156D"/>
    <w:rsid w:val="00864024"/>
    <w:rsid w:val="00865CE5"/>
    <w:rsid w:val="008726E3"/>
    <w:rsid w:val="00874B8C"/>
    <w:rsid w:val="008979BC"/>
    <w:rsid w:val="008B504C"/>
    <w:rsid w:val="008C6EAD"/>
    <w:rsid w:val="008E58B2"/>
    <w:rsid w:val="008E6563"/>
    <w:rsid w:val="008F1F36"/>
    <w:rsid w:val="008F3BE9"/>
    <w:rsid w:val="008F5BE7"/>
    <w:rsid w:val="00902142"/>
    <w:rsid w:val="009023B2"/>
    <w:rsid w:val="00902ED9"/>
    <w:rsid w:val="00910138"/>
    <w:rsid w:val="00911545"/>
    <w:rsid w:val="00947128"/>
    <w:rsid w:val="00950336"/>
    <w:rsid w:val="00961246"/>
    <w:rsid w:val="00965E41"/>
    <w:rsid w:val="00971496"/>
    <w:rsid w:val="0097213C"/>
    <w:rsid w:val="00972605"/>
    <w:rsid w:val="00975935"/>
    <w:rsid w:val="0098668E"/>
    <w:rsid w:val="00986A9F"/>
    <w:rsid w:val="009A13B6"/>
    <w:rsid w:val="009A28AD"/>
    <w:rsid w:val="009A3E0E"/>
    <w:rsid w:val="009B28AD"/>
    <w:rsid w:val="009D2829"/>
    <w:rsid w:val="009D2A84"/>
    <w:rsid w:val="009E7A73"/>
    <w:rsid w:val="009F10F2"/>
    <w:rsid w:val="009F7D3F"/>
    <w:rsid w:val="00A07615"/>
    <w:rsid w:val="00A1607C"/>
    <w:rsid w:val="00A23FFF"/>
    <w:rsid w:val="00A24E8A"/>
    <w:rsid w:val="00A33B85"/>
    <w:rsid w:val="00A352ED"/>
    <w:rsid w:val="00A501F1"/>
    <w:rsid w:val="00A517FB"/>
    <w:rsid w:val="00A55334"/>
    <w:rsid w:val="00A555B3"/>
    <w:rsid w:val="00A73317"/>
    <w:rsid w:val="00A8061E"/>
    <w:rsid w:val="00A81E4F"/>
    <w:rsid w:val="00A82F7A"/>
    <w:rsid w:val="00A83502"/>
    <w:rsid w:val="00AB2A57"/>
    <w:rsid w:val="00AC6718"/>
    <w:rsid w:val="00AC6899"/>
    <w:rsid w:val="00AC777B"/>
    <w:rsid w:val="00AD64FA"/>
    <w:rsid w:val="00AD732F"/>
    <w:rsid w:val="00AE35B8"/>
    <w:rsid w:val="00AE7865"/>
    <w:rsid w:val="00AF73D9"/>
    <w:rsid w:val="00AF7531"/>
    <w:rsid w:val="00B06140"/>
    <w:rsid w:val="00B13A04"/>
    <w:rsid w:val="00B1406C"/>
    <w:rsid w:val="00B16D57"/>
    <w:rsid w:val="00B211BB"/>
    <w:rsid w:val="00B24B7F"/>
    <w:rsid w:val="00B45ED6"/>
    <w:rsid w:val="00B4690B"/>
    <w:rsid w:val="00B7308F"/>
    <w:rsid w:val="00B76427"/>
    <w:rsid w:val="00B7661D"/>
    <w:rsid w:val="00B81911"/>
    <w:rsid w:val="00B93844"/>
    <w:rsid w:val="00BC22A1"/>
    <w:rsid w:val="00BD4B7D"/>
    <w:rsid w:val="00BD6D0B"/>
    <w:rsid w:val="00BE5A2F"/>
    <w:rsid w:val="00C0106B"/>
    <w:rsid w:val="00C01313"/>
    <w:rsid w:val="00C06666"/>
    <w:rsid w:val="00C106EF"/>
    <w:rsid w:val="00C17599"/>
    <w:rsid w:val="00C21E01"/>
    <w:rsid w:val="00C26EEF"/>
    <w:rsid w:val="00C47072"/>
    <w:rsid w:val="00C475CA"/>
    <w:rsid w:val="00C522BB"/>
    <w:rsid w:val="00C6016A"/>
    <w:rsid w:val="00C64362"/>
    <w:rsid w:val="00C7171F"/>
    <w:rsid w:val="00C71FCB"/>
    <w:rsid w:val="00C818D1"/>
    <w:rsid w:val="00C83067"/>
    <w:rsid w:val="00C86905"/>
    <w:rsid w:val="00C91EFA"/>
    <w:rsid w:val="00C929A0"/>
    <w:rsid w:val="00CA3336"/>
    <w:rsid w:val="00CA3508"/>
    <w:rsid w:val="00CA6631"/>
    <w:rsid w:val="00CB59EE"/>
    <w:rsid w:val="00CC2D24"/>
    <w:rsid w:val="00CC737E"/>
    <w:rsid w:val="00CD73AF"/>
    <w:rsid w:val="00D04834"/>
    <w:rsid w:val="00D05394"/>
    <w:rsid w:val="00D13F81"/>
    <w:rsid w:val="00D30790"/>
    <w:rsid w:val="00D36B0A"/>
    <w:rsid w:val="00D43145"/>
    <w:rsid w:val="00D52C32"/>
    <w:rsid w:val="00D60607"/>
    <w:rsid w:val="00D625B3"/>
    <w:rsid w:val="00D670DF"/>
    <w:rsid w:val="00D86DA0"/>
    <w:rsid w:val="00D95B07"/>
    <w:rsid w:val="00DA153B"/>
    <w:rsid w:val="00DA6631"/>
    <w:rsid w:val="00DB4ACA"/>
    <w:rsid w:val="00DB703C"/>
    <w:rsid w:val="00DC7882"/>
    <w:rsid w:val="00DD3F37"/>
    <w:rsid w:val="00DD7712"/>
    <w:rsid w:val="00DE0A57"/>
    <w:rsid w:val="00DE3A71"/>
    <w:rsid w:val="00DE3D92"/>
    <w:rsid w:val="00DF6C62"/>
    <w:rsid w:val="00DF6F5E"/>
    <w:rsid w:val="00E05DDE"/>
    <w:rsid w:val="00E13565"/>
    <w:rsid w:val="00E13AB4"/>
    <w:rsid w:val="00E20A00"/>
    <w:rsid w:val="00E34533"/>
    <w:rsid w:val="00E41967"/>
    <w:rsid w:val="00E50EC4"/>
    <w:rsid w:val="00E577C3"/>
    <w:rsid w:val="00E62FA2"/>
    <w:rsid w:val="00E64286"/>
    <w:rsid w:val="00E713B3"/>
    <w:rsid w:val="00E83DA5"/>
    <w:rsid w:val="00E918D8"/>
    <w:rsid w:val="00EA1704"/>
    <w:rsid w:val="00EE02D4"/>
    <w:rsid w:val="00EF48F6"/>
    <w:rsid w:val="00EF6B43"/>
    <w:rsid w:val="00F16F9F"/>
    <w:rsid w:val="00F32E8D"/>
    <w:rsid w:val="00F33E65"/>
    <w:rsid w:val="00F346F3"/>
    <w:rsid w:val="00F437AC"/>
    <w:rsid w:val="00F54CF7"/>
    <w:rsid w:val="00F550FF"/>
    <w:rsid w:val="00F61044"/>
    <w:rsid w:val="00F62909"/>
    <w:rsid w:val="00F75488"/>
    <w:rsid w:val="00F80391"/>
    <w:rsid w:val="00F82F94"/>
    <w:rsid w:val="00F85509"/>
    <w:rsid w:val="00F872AD"/>
    <w:rsid w:val="00F949A8"/>
    <w:rsid w:val="00F956DC"/>
    <w:rsid w:val="00F96572"/>
    <w:rsid w:val="00FA7890"/>
    <w:rsid w:val="00FB2A93"/>
    <w:rsid w:val="00FB4406"/>
    <w:rsid w:val="00FC227C"/>
    <w:rsid w:val="00FD13D8"/>
    <w:rsid w:val="00FD3F08"/>
    <w:rsid w:val="00FE6E68"/>
    <w:rsid w:val="00FE7237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95C"/>
    <w:pPr>
      <w:bidi/>
    </w:pPr>
    <w:rPr>
      <w:rFonts w:ascii="Tahoma" w:hAnsi="Tahoma" w:cs="David"/>
      <w:sz w:val="22"/>
      <w:szCs w:val="24"/>
    </w:rPr>
  </w:style>
  <w:style w:type="paragraph" w:styleId="1">
    <w:name w:val="heading 1"/>
    <w:basedOn w:val="a"/>
    <w:next w:val="a"/>
    <w:qFormat/>
    <w:rsid w:val="0033095C"/>
    <w:pPr>
      <w:keepNext/>
      <w:pBdr>
        <w:top w:val="single" w:sz="12" w:space="1" w:color="000080"/>
      </w:pBdr>
      <w:bidi w:val="0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rsid w:val="003309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095C"/>
    <w:pPr>
      <w:keepNext/>
      <w:bidi w:val="0"/>
      <w:jc w:val="center"/>
      <w:outlineLvl w:val="2"/>
    </w:pPr>
    <w:rPr>
      <w:shadow/>
      <w:color w:val="000080"/>
      <w:sz w:val="28"/>
    </w:rPr>
  </w:style>
  <w:style w:type="paragraph" w:styleId="6">
    <w:name w:val="heading 6"/>
    <w:basedOn w:val="a"/>
    <w:next w:val="a"/>
    <w:qFormat/>
    <w:rsid w:val="00757CC6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6047ED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33095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3095C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33095C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8F3BE9"/>
    <w:pPr>
      <w:bidi w:val="0"/>
      <w:ind w:left="720" w:firstLine="5760"/>
    </w:pPr>
    <w:rPr>
      <w:sz w:val="20"/>
    </w:rPr>
  </w:style>
  <w:style w:type="paragraph" w:styleId="a8">
    <w:name w:val="Balloon Text"/>
    <w:basedOn w:val="a"/>
    <w:semiHidden/>
    <w:rsid w:val="00E83DA5"/>
    <w:rPr>
      <w:rFonts w:cs="Tahoma"/>
      <w:sz w:val="16"/>
      <w:szCs w:val="16"/>
    </w:rPr>
  </w:style>
  <w:style w:type="paragraph" w:styleId="a9">
    <w:name w:val="Document Map"/>
    <w:basedOn w:val="a"/>
    <w:semiHidden/>
    <w:rsid w:val="00F949A8"/>
    <w:pPr>
      <w:shd w:val="clear" w:color="auto" w:fill="000080"/>
    </w:pPr>
    <w:rPr>
      <w:rFonts w:cs="Tahoma"/>
      <w:sz w:val="20"/>
      <w:szCs w:val="20"/>
    </w:rPr>
  </w:style>
  <w:style w:type="character" w:customStyle="1" w:styleId="a7">
    <w:name w:val="כניסה בגוף טקסט תו"/>
    <w:basedOn w:val="a0"/>
    <w:link w:val="a6"/>
    <w:uiPriority w:val="99"/>
    <w:locked/>
    <w:rsid w:val="00BD6D0B"/>
    <w:rPr>
      <w:rFonts w:ascii="Tahoma" w:hAnsi="Tahoma" w:cs="David"/>
      <w:szCs w:val="24"/>
    </w:rPr>
  </w:style>
  <w:style w:type="paragraph" w:styleId="aa">
    <w:name w:val="Body Text"/>
    <w:basedOn w:val="a"/>
    <w:link w:val="ab"/>
    <w:rsid w:val="005C43D1"/>
    <w:pPr>
      <w:spacing w:after="120"/>
    </w:pPr>
  </w:style>
  <w:style w:type="character" w:customStyle="1" w:styleId="ab">
    <w:name w:val="גוף טקסט תו"/>
    <w:basedOn w:val="a0"/>
    <w:link w:val="aa"/>
    <w:rsid w:val="005C43D1"/>
    <w:rPr>
      <w:rFonts w:ascii="Tahoma" w:hAnsi="Tahoma" w:cs="David"/>
      <w:sz w:val="22"/>
      <w:szCs w:val="24"/>
    </w:rPr>
  </w:style>
  <w:style w:type="paragraph" w:styleId="ac">
    <w:name w:val="List Paragraph"/>
    <w:basedOn w:val="a"/>
    <w:uiPriority w:val="34"/>
    <w:qFormat/>
    <w:rsid w:val="005C43D1"/>
    <w:pPr>
      <w:ind w:left="720"/>
      <w:contextualSpacing/>
    </w:pPr>
  </w:style>
  <w:style w:type="character" w:styleId="ad">
    <w:name w:val="Strong"/>
    <w:basedOn w:val="a0"/>
    <w:uiPriority w:val="22"/>
    <w:qFormat/>
    <w:rsid w:val="00A35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ma@elkayam-metal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5C68-133A-46B0-B851-37775A34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Agreement between:</vt:lpstr>
      <vt:lpstr>Agreement between:</vt:lpstr>
    </vt:vector>
  </TitlesOfParts>
  <Company/>
  <LinksUpToDate>false</LinksUpToDate>
  <CharactersWithSpaces>2972</CharactersWithSpaces>
  <SharedDoc>false</SharedDoc>
  <HLinks>
    <vt:vector size="12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http://www.elkayam-industries.com/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mailto:elkayam@elkayam-metal.co.il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between:</dc:title>
  <dc:subject/>
  <dc:creator>miriam</dc:creator>
  <cp:keywords/>
  <dc:description/>
  <cp:lastModifiedBy>simaf</cp:lastModifiedBy>
  <cp:revision>10</cp:revision>
  <cp:lastPrinted>2013-10-28T07:10:00Z</cp:lastPrinted>
  <dcterms:created xsi:type="dcterms:W3CDTF">2014-07-02T11:39:00Z</dcterms:created>
  <dcterms:modified xsi:type="dcterms:W3CDTF">2014-07-09T06:50:00Z</dcterms:modified>
</cp:coreProperties>
</file>